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D0" w:rsidRDefault="00A20BD0">
      <w:pPr>
        <w:pStyle w:val="ConsPlusNormal"/>
        <w:jc w:val="both"/>
        <w:outlineLvl w:val="0"/>
      </w:pPr>
    </w:p>
    <w:p w:rsidR="009F4923" w:rsidRDefault="009F4923" w:rsidP="009F4923">
      <w:pPr>
        <w:pStyle w:val="1"/>
        <w:jc w:val="center"/>
        <w:rPr>
          <w:rStyle w:val="aa"/>
          <w:rFonts w:ascii="Arial" w:eastAsia="SimSun" w:hAnsi="Arial" w:cs="Arial"/>
          <w:i w:val="0"/>
          <w:sz w:val="24"/>
        </w:rPr>
      </w:pPr>
    </w:p>
    <w:p w:rsidR="009F4923" w:rsidRDefault="009F4923" w:rsidP="009F4923">
      <w:pPr>
        <w:pStyle w:val="1"/>
        <w:jc w:val="center"/>
        <w:rPr>
          <w:rStyle w:val="aa"/>
          <w:rFonts w:ascii="Arial" w:eastAsia="SimSun" w:hAnsi="Arial" w:cs="Arial"/>
          <w:i w:val="0"/>
          <w:sz w:val="24"/>
        </w:rPr>
      </w:pPr>
    </w:p>
    <w:p w:rsidR="00623945" w:rsidRDefault="009F4923" w:rsidP="009F4923">
      <w:pPr>
        <w:pStyle w:val="1"/>
        <w:jc w:val="center"/>
        <w:rPr>
          <w:rStyle w:val="aa"/>
          <w:rFonts w:ascii="Arial" w:eastAsia="SimSun" w:hAnsi="Arial" w:cs="Arial"/>
          <w:i w:val="0"/>
          <w:sz w:val="24"/>
        </w:rPr>
      </w:pPr>
      <w:r>
        <w:rPr>
          <w:rStyle w:val="aa"/>
          <w:rFonts w:ascii="Arial" w:eastAsia="SimSun" w:hAnsi="Arial" w:cs="Arial"/>
          <w:i w:val="0"/>
          <w:sz w:val="24"/>
        </w:rPr>
        <w:t xml:space="preserve">СОВЕТ   НАРОДНЫХ  ДЕПУТАТОВ                                                              </w:t>
      </w:r>
      <w:r w:rsidR="00623945">
        <w:rPr>
          <w:rStyle w:val="aa"/>
          <w:rFonts w:ascii="Arial" w:eastAsia="SimSun" w:hAnsi="Arial" w:cs="Arial"/>
          <w:i w:val="0"/>
          <w:sz w:val="24"/>
        </w:rPr>
        <w:t>САМОДУРОВСКОГО</w:t>
      </w:r>
      <w:r>
        <w:rPr>
          <w:rStyle w:val="aa"/>
          <w:rFonts w:ascii="Arial" w:eastAsia="SimSun" w:hAnsi="Arial" w:cs="Arial"/>
          <w:i w:val="0"/>
          <w:sz w:val="24"/>
        </w:rPr>
        <w:t xml:space="preserve"> СЕЛЬСКОГО ПОСЕЛЕНИЯ                                          ПОВОРИНСКОГО МУНИЦИПАЛЬНОГО РАЙОНА</w:t>
      </w:r>
    </w:p>
    <w:p w:rsidR="009F4923" w:rsidRDefault="009F4923" w:rsidP="009F4923">
      <w:pPr>
        <w:pStyle w:val="1"/>
        <w:jc w:val="center"/>
        <w:rPr>
          <w:rStyle w:val="aa"/>
          <w:rFonts w:ascii="Arial" w:eastAsia="SimSun" w:hAnsi="Arial" w:cs="Arial"/>
          <w:i w:val="0"/>
          <w:sz w:val="24"/>
        </w:rPr>
      </w:pPr>
      <w:r>
        <w:rPr>
          <w:rStyle w:val="aa"/>
          <w:rFonts w:ascii="Arial" w:eastAsia="SimSun" w:hAnsi="Arial" w:cs="Arial"/>
          <w:i w:val="0"/>
          <w:sz w:val="24"/>
        </w:rPr>
        <w:t xml:space="preserve"> ВОРОНЕЖСКОЙ  ОБЛАСТИ</w:t>
      </w:r>
    </w:p>
    <w:p w:rsidR="009F4923" w:rsidRDefault="009F4923" w:rsidP="009F4923">
      <w:pPr>
        <w:pStyle w:val="1"/>
        <w:jc w:val="center"/>
        <w:rPr>
          <w:rStyle w:val="aa"/>
          <w:rFonts w:ascii="Arial" w:eastAsia="SimSun" w:hAnsi="Arial" w:cs="Arial"/>
          <w:b w:val="0"/>
          <w:i w:val="0"/>
          <w:sz w:val="24"/>
        </w:rPr>
      </w:pPr>
    </w:p>
    <w:p w:rsidR="009F4923" w:rsidRDefault="009F4923" w:rsidP="009F4923">
      <w:pPr>
        <w:pStyle w:val="1"/>
        <w:jc w:val="center"/>
        <w:rPr>
          <w:rStyle w:val="aa"/>
          <w:rFonts w:ascii="Arial" w:eastAsia="SimSun" w:hAnsi="Arial" w:cs="Arial"/>
          <w:i w:val="0"/>
          <w:sz w:val="24"/>
        </w:rPr>
      </w:pPr>
      <w:r>
        <w:rPr>
          <w:rStyle w:val="aa"/>
          <w:rFonts w:ascii="Arial" w:eastAsia="SimSun" w:hAnsi="Arial" w:cs="Arial"/>
          <w:i w:val="0"/>
          <w:sz w:val="24"/>
        </w:rPr>
        <w:t>Р Е Ш Е Н И Е</w:t>
      </w:r>
    </w:p>
    <w:p w:rsidR="009F4923" w:rsidRDefault="009F4923" w:rsidP="009F4923">
      <w:pPr>
        <w:pStyle w:val="1"/>
        <w:rPr>
          <w:rStyle w:val="aa"/>
          <w:rFonts w:ascii="Arial" w:eastAsia="SimSun" w:hAnsi="Arial" w:cs="Arial"/>
          <w:i w:val="0"/>
          <w:sz w:val="24"/>
        </w:rPr>
      </w:pPr>
    </w:p>
    <w:p w:rsidR="009F4923" w:rsidRDefault="009F4923" w:rsidP="009F4923">
      <w:pPr>
        <w:pStyle w:val="1"/>
        <w:rPr>
          <w:rStyle w:val="aa"/>
          <w:rFonts w:ascii="Arial" w:eastAsia="SimSun" w:hAnsi="Arial" w:cs="Arial"/>
          <w:i w:val="0"/>
          <w:sz w:val="24"/>
        </w:rPr>
      </w:pPr>
      <w:r>
        <w:rPr>
          <w:rStyle w:val="aa"/>
          <w:rFonts w:ascii="Arial" w:eastAsia="SimSun" w:hAnsi="Arial" w:cs="Arial"/>
          <w:i w:val="0"/>
          <w:sz w:val="24"/>
        </w:rPr>
        <w:t xml:space="preserve">от  </w:t>
      </w:r>
      <w:r w:rsidR="00623945">
        <w:rPr>
          <w:rStyle w:val="aa"/>
          <w:rFonts w:ascii="Arial" w:eastAsia="SimSun" w:hAnsi="Arial" w:cs="Arial"/>
          <w:i w:val="0"/>
          <w:sz w:val="24"/>
        </w:rPr>
        <w:t>2</w:t>
      </w:r>
      <w:r w:rsidR="00EC1C7B">
        <w:rPr>
          <w:rStyle w:val="aa"/>
          <w:rFonts w:ascii="Arial" w:eastAsia="SimSun" w:hAnsi="Arial" w:cs="Arial"/>
          <w:i w:val="0"/>
          <w:sz w:val="24"/>
        </w:rPr>
        <w:t>5</w:t>
      </w:r>
      <w:r>
        <w:rPr>
          <w:rStyle w:val="aa"/>
          <w:rFonts w:ascii="Arial" w:eastAsia="SimSun" w:hAnsi="Arial" w:cs="Arial"/>
          <w:i w:val="0"/>
          <w:sz w:val="24"/>
        </w:rPr>
        <w:t>.06.2021  года   №1</w:t>
      </w:r>
      <w:r w:rsidR="00623945">
        <w:rPr>
          <w:rStyle w:val="aa"/>
          <w:rFonts w:ascii="Arial" w:eastAsia="SimSun" w:hAnsi="Arial" w:cs="Arial"/>
          <w:i w:val="0"/>
          <w:sz w:val="24"/>
        </w:rPr>
        <w:t>3</w:t>
      </w:r>
      <w:r>
        <w:rPr>
          <w:rStyle w:val="aa"/>
          <w:rFonts w:ascii="Arial" w:eastAsia="SimSun" w:hAnsi="Arial" w:cs="Arial"/>
          <w:i w:val="0"/>
          <w:sz w:val="24"/>
        </w:rPr>
        <w:t xml:space="preserve">                                                                                                       </w:t>
      </w:r>
      <w:r w:rsidR="00623945">
        <w:rPr>
          <w:rStyle w:val="aa"/>
          <w:rFonts w:ascii="Arial" w:eastAsia="SimSun" w:hAnsi="Arial" w:cs="Arial"/>
          <w:i w:val="0"/>
          <w:sz w:val="24"/>
        </w:rPr>
        <w:t>с. Самодуровка</w:t>
      </w:r>
    </w:p>
    <w:p w:rsidR="00751A6D" w:rsidRPr="00751A6D" w:rsidRDefault="00751A6D" w:rsidP="00751A6D">
      <w:pPr>
        <w:rPr>
          <w:lang w:eastAsia="ru-RU"/>
        </w:rPr>
      </w:pPr>
    </w:p>
    <w:p w:rsidR="009F4923" w:rsidRPr="00751A6D" w:rsidRDefault="009F4923" w:rsidP="009F4923">
      <w:pPr>
        <w:pStyle w:val="ConsPlusNormal"/>
        <w:spacing w:line="240" w:lineRule="atLeast"/>
        <w:rPr>
          <w:rFonts w:ascii="Arial" w:hAnsi="Arial" w:cs="Arial"/>
          <w:bCs/>
          <w:sz w:val="28"/>
          <w:szCs w:val="28"/>
        </w:rPr>
      </w:pPr>
      <w:r w:rsidRPr="00751A6D">
        <w:rPr>
          <w:rFonts w:ascii="Arial" w:hAnsi="Arial" w:cs="Arial"/>
          <w:bCs/>
          <w:sz w:val="28"/>
          <w:szCs w:val="28"/>
        </w:rPr>
        <w:t>Об утверждении Порядка рассмотрения</w:t>
      </w:r>
    </w:p>
    <w:p w:rsidR="009F4923" w:rsidRPr="00751A6D" w:rsidRDefault="009F4923" w:rsidP="009F4923">
      <w:pPr>
        <w:pStyle w:val="ConsPlusNormal"/>
        <w:spacing w:line="240" w:lineRule="atLeast"/>
        <w:rPr>
          <w:rFonts w:ascii="Arial" w:hAnsi="Arial" w:cs="Arial"/>
          <w:bCs/>
          <w:sz w:val="28"/>
          <w:szCs w:val="28"/>
        </w:rPr>
      </w:pPr>
      <w:r w:rsidRPr="00751A6D">
        <w:rPr>
          <w:rFonts w:ascii="Arial" w:hAnsi="Arial" w:cs="Arial"/>
          <w:bCs/>
          <w:sz w:val="28"/>
          <w:szCs w:val="28"/>
        </w:rPr>
        <w:t>и реализации инициативных проектов,</w:t>
      </w:r>
    </w:p>
    <w:p w:rsidR="009F4923" w:rsidRPr="00751A6D" w:rsidRDefault="009F4923" w:rsidP="009F4923">
      <w:pPr>
        <w:pStyle w:val="ConsPlusNormal"/>
        <w:spacing w:line="240" w:lineRule="atLeast"/>
        <w:rPr>
          <w:rFonts w:ascii="Arial" w:hAnsi="Arial" w:cs="Arial"/>
          <w:bCs/>
          <w:sz w:val="28"/>
          <w:szCs w:val="28"/>
        </w:rPr>
      </w:pPr>
      <w:r w:rsidRPr="00751A6D">
        <w:rPr>
          <w:rFonts w:ascii="Arial" w:hAnsi="Arial" w:cs="Arial"/>
          <w:bCs/>
          <w:sz w:val="28"/>
          <w:szCs w:val="28"/>
        </w:rPr>
        <w:t>а также проведения их конкурсного</w:t>
      </w:r>
    </w:p>
    <w:p w:rsidR="009F4923" w:rsidRPr="00751A6D" w:rsidRDefault="009F4923" w:rsidP="009F4923">
      <w:pPr>
        <w:pStyle w:val="ConsPlusNormal"/>
        <w:spacing w:line="240" w:lineRule="atLeast"/>
        <w:rPr>
          <w:rFonts w:ascii="Arial" w:hAnsi="Arial" w:cs="Arial"/>
          <w:bCs/>
          <w:sz w:val="28"/>
          <w:szCs w:val="28"/>
        </w:rPr>
      </w:pPr>
      <w:r w:rsidRPr="00751A6D">
        <w:rPr>
          <w:rFonts w:ascii="Arial" w:hAnsi="Arial" w:cs="Arial"/>
          <w:bCs/>
          <w:sz w:val="28"/>
          <w:szCs w:val="28"/>
        </w:rPr>
        <w:t xml:space="preserve">отбора в </w:t>
      </w:r>
      <w:r w:rsidR="00623945" w:rsidRPr="00751A6D">
        <w:rPr>
          <w:rFonts w:ascii="Arial" w:hAnsi="Arial" w:cs="Arial"/>
          <w:bCs/>
          <w:sz w:val="28"/>
          <w:szCs w:val="28"/>
        </w:rPr>
        <w:t>Самодуровском</w:t>
      </w:r>
      <w:r w:rsidRPr="00751A6D">
        <w:rPr>
          <w:rFonts w:ascii="Arial" w:hAnsi="Arial" w:cs="Arial"/>
          <w:bCs/>
          <w:sz w:val="28"/>
          <w:szCs w:val="28"/>
        </w:rPr>
        <w:t xml:space="preserve"> сельском</w:t>
      </w:r>
    </w:p>
    <w:p w:rsidR="009F4923" w:rsidRPr="00751A6D" w:rsidRDefault="009F4923" w:rsidP="009F4923">
      <w:pPr>
        <w:pStyle w:val="ConsPlusNormal"/>
        <w:spacing w:line="240" w:lineRule="atLeast"/>
        <w:rPr>
          <w:rFonts w:ascii="Arial" w:hAnsi="Arial" w:cs="Arial"/>
          <w:bCs/>
          <w:sz w:val="28"/>
          <w:szCs w:val="28"/>
        </w:rPr>
      </w:pPr>
      <w:r w:rsidRPr="00751A6D">
        <w:rPr>
          <w:rFonts w:ascii="Arial" w:hAnsi="Arial" w:cs="Arial"/>
          <w:bCs/>
          <w:sz w:val="28"/>
          <w:szCs w:val="28"/>
        </w:rPr>
        <w:t>поселении Поворинского муниципального</w:t>
      </w:r>
    </w:p>
    <w:p w:rsidR="009F4923" w:rsidRPr="00751A6D" w:rsidRDefault="009F4923" w:rsidP="009F4923">
      <w:pPr>
        <w:pStyle w:val="ConsPlusNormal"/>
        <w:spacing w:line="240" w:lineRule="atLeast"/>
        <w:rPr>
          <w:rFonts w:ascii="Arial" w:hAnsi="Arial" w:cs="Arial"/>
          <w:bCs/>
          <w:sz w:val="28"/>
          <w:szCs w:val="28"/>
        </w:rPr>
      </w:pPr>
      <w:r w:rsidRPr="00751A6D">
        <w:rPr>
          <w:rFonts w:ascii="Arial" w:hAnsi="Arial" w:cs="Arial"/>
          <w:bCs/>
          <w:sz w:val="28"/>
          <w:szCs w:val="28"/>
        </w:rPr>
        <w:t>района</w:t>
      </w:r>
    </w:p>
    <w:p w:rsidR="009F4923" w:rsidRDefault="009F4923" w:rsidP="009F4923">
      <w:pPr>
        <w:pStyle w:val="ConsPlusNormal"/>
        <w:spacing w:line="240" w:lineRule="atLeas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F4923" w:rsidRPr="009F4923" w:rsidRDefault="009F4923" w:rsidP="009F492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9F4923">
          <w:rPr>
            <w:rFonts w:ascii="Arial" w:hAnsi="Arial" w:cs="Arial"/>
            <w:color w:val="0000FF"/>
            <w:sz w:val="24"/>
            <w:szCs w:val="24"/>
          </w:rPr>
          <w:t>статьями 26.1</w:t>
        </w:r>
      </w:hyperlink>
      <w:r w:rsidRPr="009F4923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F4923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Pr="009F4923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9F4923">
          <w:rPr>
            <w:rFonts w:ascii="Arial" w:hAnsi="Arial" w:cs="Arial"/>
            <w:color w:val="0000FF"/>
            <w:sz w:val="24"/>
            <w:szCs w:val="24"/>
          </w:rPr>
          <w:t>56.1</w:t>
        </w:r>
      </w:hyperlink>
      <w:r w:rsidRPr="009F4923">
        <w:rPr>
          <w:rFonts w:ascii="Arial" w:hAnsi="Arial" w:cs="Arial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9F4923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9F4923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Pr="009F4923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района, Совет народных депутатов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Pr="009F4923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решил:</w:t>
      </w:r>
    </w:p>
    <w:p w:rsidR="009F4923" w:rsidRPr="009F4923" w:rsidRDefault="009F4923" w:rsidP="009F4923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0" w:history="1">
        <w:r w:rsidRPr="009F4923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9F4923">
        <w:rPr>
          <w:rFonts w:ascii="Arial" w:hAnsi="Arial" w:cs="Arial"/>
          <w:sz w:val="24"/>
          <w:szCs w:val="24"/>
        </w:rPr>
        <w:t xml:space="preserve"> рассмотрения и реализации инициативных проектов, а также проведения их конкурсного отбора в </w:t>
      </w:r>
      <w:r w:rsidR="00623945">
        <w:rPr>
          <w:rFonts w:ascii="Arial" w:hAnsi="Arial" w:cs="Arial"/>
          <w:sz w:val="24"/>
          <w:szCs w:val="24"/>
        </w:rPr>
        <w:t>Самодуровском</w:t>
      </w:r>
      <w:r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сельском поселении </w:t>
      </w:r>
      <w:r>
        <w:rPr>
          <w:rFonts w:ascii="Arial" w:hAnsi="Arial" w:cs="Arial"/>
          <w:sz w:val="24"/>
          <w:szCs w:val="24"/>
        </w:rPr>
        <w:t xml:space="preserve">Поворинского </w:t>
      </w:r>
      <w:r w:rsidRPr="009F4923">
        <w:rPr>
          <w:rFonts w:ascii="Arial" w:hAnsi="Arial" w:cs="Arial"/>
          <w:sz w:val="24"/>
          <w:szCs w:val="24"/>
        </w:rPr>
        <w:t>муниципального района .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9F4923" w:rsidRDefault="009F4923" w:rsidP="009F49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F4923">
        <w:rPr>
          <w:rFonts w:ascii="Arial" w:hAnsi="Arial" w:cs="Arial"/>
          <w:sz w:val="24"/>
          <w:szCs w:val="24"/>
        </w:rPr>
        <w:t xml:space="preserve">.Отменить решения Совета народных депутатов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Pr="009F4923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района Воронежской области:</w:t>
      </w:r>
    </w:p>
    <w:p w:rsidR="00623945" w:rsidRPr="009F4923" w:rsidRDefault="00623945" w:rsidP="00623945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30</w:t>
      </w:r>
      <w:r w:rsidRPr="009F4923">
        <w:rPr>
          <w:rFonts w:ascii="Arial" w:hAnsi="Arial" w:cs="Arial"/>
          <w:sz w:val="24"/>
          <w:szCs w:val="24"/>
        </w:rPr>
        <w:t xml:space="preserve">.04.2021 №9 «Об утверждении Порядка определения территории, части территории </w:t>
      </w:r>
      <w:r>
        <w:rPr>
          <w:rFonts w:ascii="Arial" w:hAnsi="Arial" w:cs="Arial"/>
          <w:sz w:val="24"/>
          <w:szCs w:val="24"/>
        </w:rPr>
        <w:t>Самодуровского</w:t>
      </w:r>
      <w:r w:rsidRPr="009F4923">
        <w:rPr>
          <w:rFonts w:ascii="Arial" w:hAnsi="Arial" w:cs="Arial"/>
          <w:sz w:val="24"/>
          <w:szCs w:val="24"/>
        </w:rPr>
        <w:t xml:space="preserve"> сельского поселения, предназначенной для реализации инициативных проектов».</w:t>
      </w:r>
    </w:p>
    <w:p w:rsidR="009F4923" w:rsidRPr="009F4923" w:rsidRDefault="00E87F18" w:rsidP="009F49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23945">
        <w:rPr>
          <w:rFonts w:ascii="Arial" w:hAnsi="Arial" w:cs="Arial"/>
          <w:sz w:val="24"/>
          <w:szCs w:val="24"/>
        </w:rPr>
        <w:t>от 30</w:t>
      </w:r>
      <w:r w:rsidR="009F4923" w:rsidRPr="009F4923">
        <w:rPr>
          <w:rFonts w:ascii="Arial" w:hAnsi="Arial" w:cs="Arial"/>
          <w:sz w:val="24"/>
          <w:szCs w:val="24"/>
        </w:rPr>
        <w:t>.04.2021 №</w:t>
      </w:r>
      <w:r w:rsidR="00623945">
        <w:rPr>
          <w:rFonts w:ascii="Arial" w:hAnsi="Arial" w:cs="Arial"/>
          <w:sz w:val="24"/>
          <w:szCs w:val="24"/>
        </w:rPr>
        <w:t>10</w:t>
      </w:r>
      <w:r w:rsidR="009F4923" w:rsidRPr="009F4923">
        <w:rPr>
          <w:rFonts w:ascii="Arial" w:hAnsi="Arial" w:cs="Arial"/>
          <w:sz w:val="24"/>
          <w:szCs w:val="24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623945">
        <w:rPr>
          <w:rFonts w:ascii="Arial" w:hAnsi="Arial" w:cs="Arial"/>
          <w:sz w:val="24"/>
          <w:szCs w:val="24"/>
        </w:rPr>
        <w:t>Самодуровском</w:t>
      </w:r>
      <w:r w:rsidR="009F4923" w:rsidRPr="009F4923">
        <w:rPr>
          <w:rFonts w:ascii="Arial" w:hAnsi="Arial" w:cs="Arial"/>
          <w:sz w:val="24"/>
          <w:szCs w:val="24"/>
        </w:rPr>
        <w:t xml:space="preserve"> сельском поселении»;</w:t>
      </w:r>
    </w:p>
    <w:p w:rsidR="009F4923" w:rsidRPr="009F4923" w:rsidRDefault="009F4923" w:rsidP="009F4923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F4923">
        <w:rPr>
          <w:rFonts w:ascii="Arial" w:hAnsi="Arial" w:cs="Arial"/>
          <w:sz w:val="24"/>
          <w:szCs w:val="24"/>
        </w:rPr>
        <w:t xml:space="preserve">. Настоящее решение вступает в силу после официального </w:t>
      </w:r>
      <w:r>
        <w:rPr>
          <w:rFonts w:ascii="Arial" w:hAnsi="Arial" w:cs="Arial"/>
          <w:sz w:val="24"/>
          <w:szCs w:val="24"/>
        </w:rPr>
        <w:t>обнародования</w:t>
      </w:r>
      <w:r w:rsidRPr="009F4923">
        <w:rPr>
          <w:rFonts w:ascii="Arial" w:hAnsi="Arial" w:cs="Arial"/>
          <w:sz w:val="24"/>
          <w:szCs w:val="24"/>
        </w:rPr>
        <w:t>.</w:t>
      </w:r>
    </w:p>
    <w:p w:rsidR="009F4923" w:rsidRPr="009F4923" w:rsidRDefault="009F4923" w:rsidP="009F4923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F4923" w:rsidRPr="009F4923" w:rsidRDefault="009F4923" w:rsidP="009F4923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Глава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Pr="009F4923">
        <w:rPr>
          <w:rFonts w:ascii="Arial" w:hAnsi="Arial" w:cs="Arial"/>
          <w:sz w:val="24"/>
          <w:szCs w:val="24"/>
        </w:rPr>
        <w:t xml:space="preserve"> сельского поселения                         Е.</w:t>
      </w:r>
      <w:r w:rsidR="00623945">
        <w:rPr>
          <w:rFonts w:ascii="Arial" w:hAnsi="Arial" w:cs="Arial"/>
          <w:sz w:val="24"/>
          <w:szCs w:val="24"/>
        </w:rPr>
        <w:t>И. Перегудова</w:t>
      </w:r>
    </w:p>
    <w:p w:rsidR="009F4923" w:rsidRPr="009F4923" w:rsidRDefault="009F4923" w:rsidP="009F4923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F4923" w:rsidRDefault="009F4923" w:rsidP="009F492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F4923" w:rsidRDefault="009F4923" w:rsidP="009F492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F4923" w:rsidRDefault="009F4923" w:rsidP="009F492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F4923" w:rsidRDefault="009F4923" w:rsidP="009F492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9F4923" w:rsidRDefault="009F4923" w:rsidP="009F4923">
      <w:pPr>
        <w:pStyle w:val="ConsPlusNormal"/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A20BD0" w:rsidRDefault="00A20BD0">
      <w:pPr>
        <w:pStyle w:val="ConsPlusTitle"/>
        <w:jc w:val="both"/>
      </w:pPr>
    </w:p>
    <w:p w:rsidR="00A20BD0" w:rsidRDefault="00A20BD0" w:rsidP="00ED1B65">
      <w:pPr>
        <w:pStyle w:val="ConsPlusNormal"/>
        <w:jc w:val="center"/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Default="00A20BD0">
      <w:pPr>
        <w:pStyle w:val="ConsPlusNormal"/>
        <w:jc w:val="both"/>
      </w:pPr>
    </w:p>
    <w:p w:rsidR="00A20BD0" w:rsidRPr="009F4923" w:rsidRDefault="00A20B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Приложение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к решению</w:t>
      </w:r>
    </w:p>
    <w:p w:rsidR="00ED1B65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Совета народных депутатов</w:t>
      </w:r>
    </w:p>
    <w:p w:rsidR="00A20BD0" w:rsidRPr="009F4923" w:rsidRDefault="0062394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>сельского поселения</w:t>
      </w:r>
    </w:p>
    <w:p w:rsidR="00A20BD0" w:rsidRPr="009F4923" w:rsidRDefault="00765D9E" w:rsidP="00ED1B65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D1B65" w:rsidRPr="009F4923">
        <w:rPr>
          <w:rFonts w:ascii="Arial" w:hAnsi="Arial" w:cs="Arial"/>
          <w:sz w:val="24"/>
          <w:szCs w:val="24"/>
        </w:rPr>
        <w:t>т</w:t>
      </w:r>
      <w:r w:rsidR="00623945">
        <w:rPr>
          <w:rFonts w:ascii="Arial" w:hAnsi="Arial" w:cs="Arial"/>
          <w:sz w:val="24"/>
          <w:szCs w:val="24"/>
        </w:rPr>
        <w:t xml:space="preserve"> 2</w:t>
      </w:r>
      <w:r w:rsidR="00EC1C7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.06.</w:t>
      </w:r>
      <w:r w:rsidR="00ED1B65" w:rsidRPr="009F4923">
        <w:rPr>
          <w:rFonts w:ascii="Arial" w:hAnsi="Arial" w:cs="Arial"/>
          <w:sz w:val="24"/>
          <w:szCs w:val="24"/>
        </w:rPr>
        <w:t>2021г.</w:t>
      </w:r>
      <w:r>
        <w:rPr>
          <w:rFonts w:ascii="Arial" w:hAnsi="Arial" w:cs="Arial"/>
          <w:sz w:val="24"/>
          <w:szCs w:val="24"/>
        </w:rPr>
        <w:t xml:space="preserve"> №1</w:t>
      </w:r>
      <w:r w:rsidR="00623945">
        <w:rPr>
          <w:rFonts w:ascii="Arial" w:hAnsi="Arial" w:cs="Arial"/>
          <w:sz w:val="24"/>
          <w:szCs w:val="24"/>
        </w:rPr>
        <w:t>3</w:t>
      </w:r>
    </w:p>
    <w:p w:rsidR="00ED1B65" w:rsidRPr="009F4923" w:rsidRDefault="00ED1B6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0"/>
      <w:bookmarkEnd w:id="0"/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ПОРЯДОК</w:t>
      </w:r>
    </w:p>
    <w:p w:rsidR="00A20BD0" w:rsidRPr="009F4923" w:rsidRDefault="00745C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РАССМОТРЕНИЯ И РЕАЛИЗАЦИИ</w:t>
      </w:r>
      <w:r w:rsidR="00A20BD0" w:rsidRPr="009F4923">
        <w:rPr>
          <w:rFonts w:ascii="Arial" w:hAnsi="Arial" w:cs="Arial"/>
          <w:sz w:val="24"/>
          <w:szCs w:val="24"/>
        </w:rPr>
        <w:t xml:space="preserve"> ИНИЦИАТИВНЫХ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ПРОЕКТОВ, А ТАКЖЕ ПРОВЕДЕНИЯ ИХ КОНКУРСНОГО ОТБОРА</w:t>
      </w:r>
    </w:p>
    <w:p w:rsidR="00ED1B65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В </w:t>
      </w:r>
      <w:r w:rsidR="00623945">
        <w:rPr>
          <w:rFonts w:ascii="Arial" w:hAnsi="Arial" w:cs="Arial"/>
          <w:sz w:val="24"/>
          <w:szCs w:val="24"/>
        </w:rPr>
        <w:t>САМОДУРОВСКОМ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745C57" w:rsidRPr="009F4923">
        <w:rPr>
          <w:rFonts w:ascii="Arial" w:hAnsi="Arial" w:cs="Arial"/>
          <w:sz w:val="24"/>
          <w:szCs w:val="24"/>
        </w:rPr>
        <w:t xml:space="preserve">СЕЛЬСКОМ ПОСЕЛЕНИИ </w:t>
      </w:r>
    </w:p>
    <w:p w:rsidR="00A20BD0" w:rsidRPr="009F4923" w:rsidRDefault="00765D9E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745C57" w:rsidRPr="009F4923">
        <w:rPr>
          <w:rFonts w:ascii="Arial" w:hAnsi="Arial" w:cs="Arial"/>
          <w:sz w:val="24"/>
          <w:szCs w:val="24"/>
        </w:rPr>
        <w:t xml:space="preserve"> 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1. Общие положения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1.1. Настоящий Порядок в соответствии </w:t>
      </w:r>
      <w:hyperlink r:id="rId10" w:history="1">
        <w:r w:rsidRPr="009F4923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9F4923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1" w:history="1">
        <w:r w:rsidRPr="009F492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9F4923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2" w:history="1">
        <w:r w:rsidRPr="009F4923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9F4923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1.2. Порядок выдвижения, внесения, обсуждения и рассмотрения инициативных проектов в </w:t>
      </w:r>
      <w:r w:rsidR="00623945">
        <w:rPr>
          <w:rFonts w:ascii="Arial" w:hAnsi="Arial" w:cs="Arial"/>
          <w:sz w:val="24"/>
          <w:szCs w:val="24"/>
        </w:rPr>
        <w:t>Самодуровском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745C57" w:rsidRPr="009F4923">
        <w:rPr>
          <w:rFonts w:ascii="Arial" w:hAnsi="Arial" w:cs="Arial"/>
          <w:sz w:val="24"/>
          <w:szCs w:val="24"/>
        </w:rPr>
        <w:t xml:space="preserve">сельском поселении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745C57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 (далее - Порядок) разработан в целях проведения мероприятий, имеющих приоритетное значение для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Pr="009F4923">
        <w:rPr>
          <w:rFonts w:ascii="Arial" w:hAnsi="Arial" w:cs="Arial"/>
          <w:sz w:val="24"/>
          <w:szCs w:val="24"/>
        </w:rPr>
        <w:t xml:space="preserve"> или его части, путем реализации инициативных проектов.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2. Инициативные проекты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2.1. Под инициативным проектом в настоящем Порядке понимается предложение </w:t>
      </w:r>
      <w:r w:rsidR="00ED1B65" w:rsidRPr="009F4923">
        <w:rPr>
          <w:rFonts w:ascii="Arial" w:hAnsi="Arial" w:cs="Arial"/>
          <w:sz w:val="24"/>
          <w:szCs w:val="24"/>
        </w:rPr>
        <w:t xml:space="preserve">  жителей сельского поселения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о реализации мероприятий, имеющих приоритетное значение для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сельского поселения 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3"/>
      <w:bookmarkEnd w:id="1"/>
      <w:r w:rsidRPr="009F4923">
        <w:rPr>
          <w:rFonts w:ascii="Arial" w:hAnsi="Arial" w:cs="Arial"/>
          <w:sz w:val="24"/>
          <w:szCs w:val="24"/>
        </w:rPr>
        <w:t>2.2. Инициативный проект должен содержать следующие сведения: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1) описание проблемы, решение которой имеет приоритетное значение для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или его части;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7) указание на объем средств бюджета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Pr="009F4923">
        <w:rPr>
          <w:rFonts w:ascii="Arial" w:hAnsi="Arial" w:cs="Arial"/>
          <w:sz w:val="24"/>
          <w:szCs w:val="24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8) указание на территорию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 xml:space="preserve"> или ее части</w:t>
      </w:r>
      <w:r w:rsidRPr="009F4923">
        <w:rPr>
          <w:rFonts w:ascii="Arial" w:hAnsi="Arial" w:cs="Arial"/>
          <w:sz w:val="24"/>
          <w:szCs w:val="24"/>
        </w:rPr>
        <w:t xml:space="preserve">, в границах которой будет реализовываться инициативный проект, в соответствии с </w:t>
      </w:r>
      <w:hyperlink w:anchor="P56" w:history="1">
        <w:r w:rsidRPr="009F4923">
          <w:rPr>
            <w:rFonts w:ascii="Arial" w:hAnsi="Arial" w:cs="Arial"/>
            <w:color w:val="0000FF"/>
            <w:sz w:val="24"/>
            <w:szCs w:val="24"/>
          </w:rPr>
          <w:t>разделом 3</w:t>
        </w:r>
      </w:hyperlink>
      <w:r w:rsidRPr="009F4923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9) ориентировочное количество потенциальных благополучателей от реализации инициативного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56"/>
      <w:bookmarkEnd w:id="2"/>
      <w:r w:rsidRPr="009F4923">
        <w:rPr>
          <w:rFonts w:ascii="Arial" w:hAnsi="Arial" w:cs="Arial"/>
          <w:sz w:val="24"/>
          <w:szCs w:val="24"/>
        </w:rPr>
        <w:t>3. Определение территории, в интересах населения которой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могут реализовываться инициативные проекты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3.1. Инициативные проекты могут реализовываться в интересах населения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целом, а также в интересах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ED1B65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F4923">
        <w:rPr>
          <w:rFonts w:ascii="Arial" w:hAnsi="Arial" w:cs="Arial"/>
          <w:sz w:val="24"/>
          <w:szCs w:val="24"/>
        </w:rPr>
        <w:t xml:space="preserve"> следующих территорий: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подъезд многоквартирного дома;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многоквартирный дом;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жилой микрорайон;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5) группа жилых микрорайонов;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6) населенный пункт;</w:t>
      </w:r>
    </w:p>
    <w:p w:rsidR="00A20BD0" w:rsidRPr="009F4923" w:rsidRDefault="0051525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7) поселение.</w:t>
      </w: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3.2. 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515258" w:rsidRPr="009F4923">
        <w:rPr>
          <w:rFonts w:ascii="Arial" w:hAnsi="Arial" w:cs="Arial"/>
          <w:sz w:val="24"/>
          <w:szCs w:val="24"/>
        </w:rPr>
        <w:t xml:space="preserve">сельского  поселения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515258" w:rsidRPr="009F4923">
        <w:rPr>
          <w:rFonts w:ascii="Arial" w:hAnsi="Arial" w:cs="Arial"/>
          <w:sz w:val="24"/>
          <w:szCs w:val="24"/>
        </w:rPr>
        <w:t>,</w:t>
      </w:r>
      <w:r w:rsidRPr="009F4923">
        <w:rPr>
          <w:rFonts w:ascii="Arial" w:hAnsi="Arial" w:cs="Arial"/>
          <w:sz w:val="24"/>
          <w:szCs w:val="24"/>
        </w:rPr>
        <w:t xml:space="preserve"> (в том числе постановлением об утверждении муниципальной программы) может быть предусмотрено разделение территории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515258" w:rsidRPr="009F4923">
        <w:rPr>
          <w:rFonts w:ascii="Arial" w:hAnsi="Arial" w:cs="Arial"/>
          <w:sz w:val="24"/>
          <w:szCs w:val="24"/>
        </w:rPr>
        <w:t>сельского поселения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на части</w:t>
      </w:r>
      <w:r w:rsidR="00BE728E" w:rsidRPr="009F4923">
        <w:rPr>
          <w:rFonts w:ascii="Arial" w:hAnsi="Arial" w:cs="Arial"/>
          <w:sz w:val="24"/>
          <w:szCs w:val="24"/>
        </w:rPr>
        <w:t>.</w:t>
      </w:r>
      <w:r w:rsidRPr="009F4923">
        <w:rPr>
          <w:rFonts w:ascii="Arial" w:hAnsi="Arial" w:cs="Arial"/>
          <w:sz w:val="24"/>
          <w:szCs w:val="24"/>
        </w:rPr>
        <w:t xml:space="preserve"> В указанном случае инициативные проекты выдвигаются, обсуждаются и реализуются в пределах с</w:t>
      </w:r>
      <w:r w:rsidR="00765D9E">
        <w:rPr>
          <w:rFonts w:ascii="Arial" w:hAnsi="Arial" w:cs="Arial"/>
          <w:sz w:val="24"/>
          <w:szCs w:val="24"/>
        </w:rPr>
        <w:t xml:space="preserve">оответствующей части территории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515258" w:rsidRPr="009F4923">
        <w:rPr>
          <w:rFonts w:ascii="Arial" w:hAnsi="Arial" w:cs="Arial"/>
          <w:sz w:val="24"/>
          <w:szCs w:val="24"/>
        </w:rPr>
        <w:t>сельско</w:t>
      </w:r>
      <w:r w:rsidR="00765D9E">
        <w:rPr>
          <w:rFonts w:ascii="Arial" w:hAnsi="Arial" w:cs="Arial"/>
          <w:sz w:val="24"/>
          <w:szCs w:val="24"/>
        </w:rPr>
        <w:t xml:space="preserve">го </w:t>
      </w:r>
      <w:r w:rsidR="00515258" w:rsidRPr="009F4923">
        <w:rPr>
          <w:rFonts w:ascii="Arial" w:hAnsi="Arial" w:cs="Arial"/>
          <w:sz w:val="24"/>
          <w:szCs w:val="24"/>
        </w:rPr>
        <w:t xml:space="preserve">поселения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3.3.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51525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765D9E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="00515258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с заявлением об определении территории, на которой планирует реализовывать инициативный проект, с описанием ее границ.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3.5. К заявлению инициатор проекта прилагает следующие документы: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сельского поселения 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A20BD0" w:rsidRPr="009F4923" w:rsidRDefault="00765D9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51525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Поворинского </w:t>
      </w:r>
      <w:r w:rsidR="006D7DEE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="00A20BD0" w:rsidRPr="009F4923">
        <w:rPr>
          <w:rFonts w:ascii="Arial" w:hAnsi="Arial" w:cs="Arial"/>
          <w:sz w:val="24"/>
          <w:szCs w:val="24"/>
        </w:rPr>
        <w:t xml:space="preserve"> в течение 15 календарных дней со дня поступления заявления принимает решение: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О принятом решении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765D9E">
        <w:rPr>
          <w:rFonts w:ascii="Arial" w:hAnsi="Arial" w:cs="Arial"/>
          <w:sz w:val="24"/>
          <w:szCs w:val="24"/>
        </w:rPr>
        <w:t xml:space="preserve"> </w:t>
      </w:r>
      <w:r w:rsidR="0051525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9F4923">
        <w:rPr>
          <w:rFonts w:ascii="Arial" w:hAnsi="Arial" w:cs="Arial"/>
          <w:sz w:val="24"/>
          <w:szCs w:val="24"/>
        </w:rPr>
        <w:t>уведомляет инициатора проекта в течение 3 рабочих дней.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80"/>
      <w:bookmarkEnd w:id="3"/>
      <w:r w:rsidRPr="009F4923">
        <w:rPr>
          <w:rFonts w:ascii="Arial" w:hAnsi="Arial" w:cs="Arial"/>
          <w:sz w:val="24"/>
          <w:szCs w:val="24"/>
        </w:rP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1) территория выходит за пределы территории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227E41" w:rsidRPr="009F4923">
        <w:rPr>
          <w:rFonts w:ascii="Arial" w:hAnsi="Arial" w:cs="Arial"/>
          <w:sz w:val="24"/>
          <w:szCs w:val="24"/>
        </w:rPr>
        <w:t xml:space="preserve">сельского 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регионального или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Pr="009F4923">
        <w:rPr>
          <w:rFonts w:ascii="Arial" w:hAnsi="Arial" w:cs="Arial"/>
          <w:sz w:val="24"/>
          <w:szCs w:val="24"/>
        </w:rPr>
        <w:t xml:space="preserve"> законодательства.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3.9. При установлении случаев, указанных в </w:t>
      </w:r>
      <w:hyperlink w:anchor="P80" w:history="1">
        <w:r w:rsidRPr="009F4923">
          <w:rPr>
            <w:rFonts w:ascii="Arial" w:hAnsi="Arial" w:cs="Arial"/>
            <w:color w:val="0000FF"/>
            <w:sz w:val="24"/>
            <w:szCs w:val="24"/>
          </w:rPr>
          <w:t>пункте 3.7</w:t>
        </w:r>
      </w:hyperlink>
      <w:r w:rsidRPr="009F4923">
        <w:rPr>
          <w:rFonts w:ascii="Arial" w:hAnsi="Arial" w:cs="Arial"/>
          <w:sz w:val="24"/>
          <w:szCs w:val="24"/>
        </w:rPr>
        <w:t xml:space="preserve"> Порядка,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сельского поселения 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BE728E" w:rsidRPr="009F4923">
        <w:rPr>
          <w:rFonts w:ascii="Arial" w:hAnsi="Arial" w:cs="Arial"/>
          <w:sz w:val="24"/>
          <w:szCs w:val="24"/>
        </w:rPr>
        <w:t xml:space="preserve">сельского 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соответствующего решения.</w:t>
      </w:r>
    </w:p>
    <w:p w:rsidR="00A20BD0" w:rsidRPr="009F4923" w:rsidRDefault="00B0116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3.11.</w:t>
      </w:r>
      <w:r w:rsidR="00A20BD0" w:rsidRPr="009F4923">
        <w:rPr>
          <w:rFonts w:ascii="Arial" w:hAnsi="Arial" w:cs="Arial"/>
          <w:sz w:val="24"/>
          <w:szCs w:val="24"/>
        </w:rPr>
        <w:t>Решение администрации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BE728E" w:rsidRPr="009F4923">
        <w:rPr>
          <w:rFonts w:ascii="Arial" w:hAnsi="Arial" w:cs="Arial"/>
          <w:sz w:val="24"/>
          <w:szCs w:val="24"/>
        </w:rPr>
        <w:t>сельского поселения</w:t>
      </w:r>
      <w:r w:rsidR="00A20BD0" w:rsidRPr="009F4923">
        <w:rPr>
          <w:rFonts w:ascii="Arial" w:hAnsi="Arial" w:cs="Arial"/>
          <w:sz w:val="24"/>
          <w:szCs w:val="24"/>
        </w:rPr>
        <w:t xml:space="preserve">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="00A20BD0" w:rsidRPr="009F4923">
        <w:rPr>
          <w:rFonts w:ascii="Arial" w:hAnsi="Arial" w:cs="Arial"/>
          <w:sz w:val="24"/>
          <w:szCs w:val="24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4. Инициаторы проекта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4.1.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3D7516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Pr="009F4923">
        <w:rPr>
          <w:rFonts w:ascii="Arial" w:hAnsi="Arial" w:cs="Arial"/>
          <w:sz w:val="24"/>
          <w:szCs w:val="24"/>
        </w:rPr>
        <w:t>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4.2. Лица, указанные в пункте 4.1 настоящего раздела: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готовят инициативный проект;</w:t>
      </w: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3) вносят инициативный проект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B45FEA">
        <w:rPr>
          <w:rFonts w:ascii="Arial" w:hAnsi="Arial" w:cs="Arial"/>
          <w:sz w:val="24"/>
          <w:szCs w:val="24"/>
        </w:rPr>
        <w:t xml:space="preserve"> сельского поселения Поворинского муниципального </w:t>
      </w:r>
      <w:r w:rsidRPr="009F4923">
        <w:rPr>
          <w:rFonts w:ascii="Arial" w:hAnsi="Arial" w:cs="Arial"/>
          <w:sz w:val="24"/>
          <w:szCs w:val="24"/>
        </w:rPr>
        <w:t>района;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участвуют в контроле</w:t>
      </w:r>
      <w:r w:rsidR="00BE728E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за реализацией инициативного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227E41" w:rsidRPr="009F4923">
        <w:rPr>
          <w:rFonts w:ascii="Arial" w:hAnsi="Arial" w:cs="Arial"/>
          <w:sz w:val="24"/>
          <w:szCs w:val="24"/>
        </w:rPr>
        <w:t xml:space="preserve">муниципального </w:t>
      </w:r>
      <w:r w:rsidRPr="009F4923">
        <w:rPr>
          <w:rFonts w:ascii="Arial" w:hAnsi="Arial" w:cs="Arial"/>
          <w:sz w:val="24"/>
          <w:szCs w:val="24"/>
        </w:rPr>
        <w:t>образования.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4.3. Создание инициативной группы и принятие ею решений оформляется протоколом.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5. Выявление мнения граждан по вопросу о поддержке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инициативного проекта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5.1. Инициативный проект должен быть поддержан населением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34E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или жителями его части, в интересах которых предполагается реализация инициативного проекта.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5.2. Инициативный проект до его внесения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34E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ED1B65" w:rsidRPr="009F492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6. Собрание граждан по вопросам выдвижения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инициативных проектов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6.2. Собрание проводится на части территории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34E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, в интересах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сельского  поселения </w:t>
      </w:r>
      <w:r w:rsidRPr="009F4923">
        <w:rPr>
          <w:rFonts w:ascii="Arial" w:hAnsi="Arial" w:cs="Arial"/>
          <w:sz w:val="24"/>
          <w:szCs w:val="24"/>
        </w:rPr>
        <w:t xml:space="preserve">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34E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целом, может быть проведено несколько собраний на разных частях территории </w:t>
      </w:r>
      <w:r w:rsidR="00227E41" w:rsidRPr="009F4923">
        <w:rPr>
          <w:rFonts w:ascii="Arial" w:hAnsi="Arial" w:cs="Arial"/>
          <w:sz w:val="24"/>
          <w:szCs w:val="24"/>
        </w:rPr>
        <w:t xml:space="preserve">муниципального </w:t>
      </w:r>
      <w:r w:rsidRPr="009F4923">
        <w:rPr>
          <w:rFonts w:ascii="Arial" w:hAnsi="Arial" w:cs="Arial"/>
          <w:sz w:val="24"/>
          <w:szCs w:val="24"/>
        </w:rPr>
        <w:t xml:space="preserve"> образования.</w:t>
      </w:r>
    </w:p>
    <w:p w:rsidR="00B45FEA" w:rsidRDefault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45FEA" w:rsidRDefault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45FEA" w:rsidRDefault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45FEA" w:rsidRDefault="00B45FEA" w:rsidP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A20BD0" w:rsidP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6.3. В собрании вправе принимать участие жители соответствующей территории, достигшие шестнадцатилетнего возраста.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6.5. Расходы по проведению собрания, изготовлению и рассылке документов несет инициатор проекта.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6.6. О проведении собрания (конференции) жители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34E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должны быть проинформированы инициаторами проекта не менее чем за 10 календарных дней до их проведения.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7. Подготовка к проведению собрания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7.1. В решении инициатора проекта о проведении собрания указываются: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инициативный проект, для обсуждения которого проводится собрание;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повестка дня собрания;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дата, время, место проведения собрания;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предполагаемое количество участников собрания;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5) способы информирования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сельского поселения </w:t>
      </w:r>
      <w:r w:rsidRPr="009F4923">
        <w:rPr>
          <w:rFonts w:ascii="Arial" w:hAnsi="Arial" w:cs="Arial"/>
          <w:sz w:val="24"/>
          <w:szCs w:val="24"/>
        </w:rPr>
        <w:t xml:space="preserve"> территории, на которой проводится собрание, о его проведении.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7.2. Инициатор проекта направляет в администрацию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34E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письменное уведомление о проведении собрания не позднее 10 дней до дня его проведения.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7.3. В уведомлении о проведении собрания указываются: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сведения об инициаторе проекта (фамилии, имена, отчества членов инициативной группы, сведения о</w:t>
      </w:r>
      <w:r w:rsidR="00623945">
        <w:rPr>
          <w:rFonts w:ascii="Arial" w:hAnsi="Arial" w:cs="Arial"/>
          <w:sz w:val="24"/>
          <w:szCs w:val="24"/>
        </w:rPr>
        <w:t>б</w:t>
      </w:r>
      <w:r w:rsidRPr="009F4923">
        <w:rPr>
          <w:rFonts w:ascii="Arial" w:hAnsi="Arial" w:cs="Arial"/>
          <w:sz w:val="24"/>
          <w:szCs w:val="24"/>
        </w:rPr>
        <w:t xml:space="preserve"> их месте жительства или пребывания, наименование иного инициатора проекта мероприятия и место его нахождения);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сведения, предусмотренные пунктом 7.1;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 w:rsidP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7.4.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7.5. При наличии просьбы о предоставлении помещения для проведения собрания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1F2D78" w:rsidRPr="009F4923">
        <w:rPr>
          <w:rFonts w:ascii="Arial" w:hAnsi="Arial" w:cs="Arial"/>
          <w:sz w:val="24"/>
          <w:szCs w:val="24"/>
        </w:rPr>
        <w:t xml:space="preserve">сельского 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A20BD0" w:rsidRPr="009F4923" w:rsidRDefault="00A20BD0" w:rsidP="00DF31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7.6.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1F2D7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1F2D78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3A4D1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трехдневный срок со дня поступления уведомления о проведении собрания.</w:t>
      </w:r>
      <w:r w:rsidR="001F2D78" w:rsidRPr="009F4923">
        <w:rPr>
          <w:rFonts w:ascii="Arial" w:hAnsi="Arial" w:cs="Arial"/>
          <w:sz w:val="24"/>
          <w:szCs w:val="24"/>
        </w:rPr>
        <w:t xml:space="preserve"> Одновременно граждане информируются о возможности представления в  администрацию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3A4D1F">
        <w:rPr>
          <w:rFonts w:ascii="Arial" w:hAnsi="Arial" w:cs="Arial"/>
          <w:sz w:val="24"/>
          <w:szCs w:val="24"/>
        </w:rPr>
        <w:t xml:space="preserve"> </w:t>
      </w:r>
      <w:r w:rsidR="001F2D78" w:rsidRPr="009F4923">
        <w:rPr>
          <w:rFonts w:ascii="Arial" w:hAnsi="Arial" w:cs="Arial"/>
          <w:sz w:val="24"/>
          <w:szCs w:val="24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20BD0" w:rsidRPr="009F4923" w:rsidRDefault="003A4D1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7.7.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1F2D7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="00A20BD0" w:rsidRPr="009F4923">
        <w:rPr>
          <w:rFonts w:ascii="Arial" w:hAnsi="Arial" w:cs="Arial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8. Порядок проведения собрания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8.1.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DF31F8" w:rsidRDefault="00DF31F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8.5.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8.6. В протоколе собрания указываются: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место и время проведения собрания;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число граждан, принявших участие в собрании;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повестка дня собрания, содержание выступлений;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5) принятые решения по вопросам повестки дня.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9. Проведение конференции граждан по вопросам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выдвижения инициативных проектов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9.1. В случае, если число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сельского поселения </w:t>
      </w:r>
      <w:r w:rsidRPr="009F4923">
        <w:rPr>
          <w:rFonts w:ascii="Arial" w:hAnsi="Arial" w:cs="Arial"/>
          <w:sz w:val="24"/>
          <w:szCs w:val="24"/>
        </w:rPr>
        <w:t xml:space="preserve">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9.2. Выборы и выдвижение делегатов на конференцию проводятся на собраниях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сельского поселения </w:t>
      </w:r>
      <w:r w:rsidRPr="009F4923">
        <w:rPr>
          <w:rFonts w:ascii="Arial" w:hAnsi="Arial" w:cs="Arial"/>
          <w:sz w:val="24"/>
          <w:szCs w:val="24"/>
        </w:rPr>
        <w:t xml:space="preserve"> группы квартир, подъездов, дома или группы домов либо в форме сбора подписей за кандидата в делегаты</w:t>
      </w:r>
      <w:r w:rsidR="00667078" w:rsidRPr="009F4923">
        <w:rPr>
          <w:rFonts w:ascii="Arial" w:hAnsi="Arial" w:cs="Arial"/>
          <w:sz w:val="24"/>
          <w:szCs w:val="24"/>
        </w:rPr>
        <w:t xml:space="preserve"> конференции</w:t>
      </w:r>
      <w:r w:rsidRPr="009F4923">
        <w:rPr>
          <w:rFonts w:ascii="Arial" w:hAnsi="Arial" w:cs="Arial"/>
          <w:sz w:val="24"/>
          <w:szCs w:val="24"/>
        </w:rPr>
        <w:t xml:space="preserve"> в </w:t>
      </w:r>
      <w:r w:rsidR="009D61D0" w:rsidRPr="009F4923">
        <w:rPr>
          <w:rFonts w:ascii="Arial" w:hAnsi="Arial" w:cs="Arial"/>
          <w:sz w:val="24"/>
          <w:szCs w:val="24"/>
        </w:rPr>
        <w:t>подписных</w:t>
      </w:r>
      <w:r w:rsidRPr="009F4923">
        <w:rPr>
          <w:rFonts w:ascii="Arial" w:hAnsi="Arial" w:cs="Arial"/>
          <w:sz w:val="24"/>
          <w:szCs w:val="24"/>
        </w:rPr>
        <w:t xml:space="preserve"> </w:t>
      </w:r>
      <w:hyperlink w:anchor="P295" w:history="1">
        <w:r w:rsidRPr="009F4923">
          <w:rPr>
            <w:rFonts w:ascii="Arial" w:hAnsi="Arial" w:cs="Arial"/>
            <w:color w:val="0000FF"/>
            <w:sz w:val="24"/>
            <w:szCs w:val="24"/>
          </w:rPr>
          <w:t>листах</w:t>
        </w:r>
      </w:hyperlink>
      <w:r w:rsidRPr="009F4923">
        <w:rPr>
          <w:rFonts w:ascii="Arial" w:hAnsi="Arial" w:cs="Arial"/>
          <w:sz w:val="24"/>
          <w:szCs w:val="24"/>
        </w:rPr>
        <w:t xml:space="preserve"> (приложение N 1 к Порядку).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9.3. По инициативе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с</w:t>
      </w:r>
      <w:r w:rsidR="00ED3A3E" w:rsidRPr="009F4923">
        <w:rPr>
          <w:rFonts w:ascii="Arial" w:hAnsi="Arial" w:cs="Arial"/>
          <w:sz w:val="24"/>
          <w:szCs w:val="24"/>
        </w:rPr>
        <w:t>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, от которых выдвигается делегат на конференцию в соответствии с установленной настоящим Порядком нормой представительства, в </w:t>
      </w:r>
      <w:r w:rsidR="009D61D0" w:rsidRPr="009F4923">
        <w:rPr>
          <w:rFonts w:ascii="Arial" w:hAnsi="Arial" w:cs="Arial"/>
          <w:sz w:val="24"/>
          <w:szCs w:val="24"/>
        </w:rPr>
        <w:t>подписной</w:t>
      </w:r>
      <w:r w:rsidRPr="009F4923">
        <w:rPr>
          <w:rFonts w:ascii="Arial" w:hAnsi="Arial" w:cs="Arial"/>
          <w:sz w:val="24"/>
          <w:szCs w:val="24"/>
        </w:rPr>
        <w:t xml:space="preserve"> лист вносится предлагаемая кандидатура. Жители, поддерживающие эту кандидатуру, расписываются в </w:t>
      </w:r>
      <w:r w:rsidR="009D61D0" w:rsidRPr="009F4923">
        <w:rPr>
          <w:rFonts w:ascii="Arial" w:hAnsi="Arial" w:cs="Arial"/>
          <w:sz w:val="24"/>
          <w:szCs w:val="24"/>
        </w:rPr>
        <w:t>подпис</w:t>
      </w:r>
      <w:r w:rsidRPr="009F4923">
        <w:rPr>
          <w:rFonts w:ascii="Arial" w:hAnsi="Arial" w:cs="Arial"/>
          <w:sz w:val="24"/>
          <w:szCs w:val="24"/>
        </w:rPr>
        <w:t xml:space="preserve">ном листе. Если возникает альтернативная кандидатура, то заполняется другой </w:t>
      </w:r>
      <w:r w:rsidR="009D61D0" w:rsidRPr="009F4923">
        <w:rPr>
          <w:rFonts w:ascii="Arial" w:hAnsi="Arial" w:cs="Arial"/>
          <w:sz w:val="24"/>
          <w:szCs w:val="24"/>
        </w:rPr>
        <w:t>подписной</w:t>
      </w:r>
      <w:r w:rsidRPr="009F4923">
        <w:rPr>
          <w:rFonts w:ascii="Arial" w:hAnsi="Arial" w:cs="Arial"/>
          <w:sz w:val="24"/>
          <w:szCs w:val="24"/>
        </w:rPr>
        <w:t xml:space="preserve"> лист.</w:t>
      </w: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9.4. Выборы делегатов считаются состоявшимися, если в голосовании приняли участие 2/3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сельского поселения </w:t>
      </w:r>
      <w:r w:rsidRPr="009F4923">
        <w:rPr>
          <w:rFonts w:ascii="Arial" w:hAnsi="Arial" w:cs="Arial"/>
          <w:sz w:val="24"/>
          <w:szCs w:val="24"/>
        </w:rPr>
        <w:t xml:space="preserve"> квартир, подъездов, дома или группы домов</w:t>
      </w:r>
      <w:r w:rsidR="009D61D0" w:rsidRPr="009F4923">
        <w:rPr>
          <w:rFonts w:ascii="Arial" w:hAnsi="Arial" w:cs="Arial"/>
          <w:sz w:val="24"/>
          <w:szCs w:val="24"/>
        </w:rPr>
        <w:t xml:space="preserve">, улицы, улиц, части населенного пункта, населенного пункта (виды территорий поселения указанные в п.3.1) </w:t>
      </w:r>
      <w:r w:rsidRPr="009F4923">
        <w:rPr>
          <w:rFonts w:ascii="Arial" w:hAnsi="Arial" w:cs="Arial"/>
          <w:sz w:val="24"/>
          <w:szCs w:val="24"/>
        </w:rPr>
        <w:t xml:space="preserve">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</w:t>
      </w:r>
      <w:r w:rsidR="009D61D0" w:rsidRPr="009F4923">
        <w:rPr>
          <w:rFonts w:ascii="Arial" w:hAnsi="Arial" w:cs="Arial"/>
          <w:sz w:val="24"/>
          <w:szCs w:val="24"/>
        </w:rPr>
        <w:t>,</w:t>
      </w:r>
      <w:r w:rsidRPr="009F4923">
        <w:rPr>
          <w:rFonts w:ascii="Arial" w:hAnsi="Arial" w:cs="Arial"/>
          <w:sz w:val="24"/>
          <w:szCs w:val="24"/>
        </w:rPr>
        <w:t xml:space="preserve"> принявших участие в голосовании по сравнению с другими кандидатами.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9.5. В решении инициатора проекта о проведении конференции должны быть также указаны:</w:t>
      </w:r>
    </w:p>
    <w:p w:rsidR="00A20BD0" w:rsidRPr="0081299F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1299F">
        <w:rPr>
          <w:rFonts w:ascii="Arial" w:hAnsi="Arial" w:cs="Arial"/>
          <w:sz w:val="24"/>
          <w:szCs w:val="24"/>
        </w:rPr>
        <w:t xml:space="preserve">1) норма представительства для избрания делегатов, которая не может быть менее 1 делегата от </w:t>
      </w:r>
      <w:r w:rsidR="00B45FEA">
        <w:rPr>
          <w:rFonts w:ascii="Arial" w:hAnsi="Arial" w:cs="Arial"/>
          <w:sz w:val="24"/>
          <w:szCs w:val="24"/>
        </w:rPr>
        <w:t>10</w:t>
      </w:r>
      <w:r w:rsidR="0081299F" w:rsidRPr="0081299F">
        <w:rPr>
          <w:rFonts w:ascii="Arial" w:hAnsi="Arial" w:cs="Arial"/>
          <w:sz w:val="24"/>
          <w:szCs w:val="24"/>
        </w:rPr>
        <w:t xml:space="preserve">0 </w:t>
      </w:r>
      <w:r w:rsidR="00ED1B65" w:rsidRPr="0081299F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81299F">
        <w:rPr>
          <w:rFonts w:ascii="Arial" w:hAnsi="Arial" w:cs="Arial"/>
          <w:sz w:val="24"/>
          <w:szCs w:val="24"/>
        </w:rPr>
        <w:t xml:space="preserve"> территории, достигших шестнадцатилетнего возраста;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сроки и порядок проведения собраний для избрания делегатов.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9.6. Неотъемлемой частью протокола конференции являются протоколы собраний об избрании делегатов.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10. Сбор подписей граждан в поддержку инициативных проектов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10.1. Условием назначения собрания (конференции) граждан является сбор подписей в поддержку инициативного проекта в количестве не менее </w:t>
      </w:r>
      <w:r w:rsidR="0081299F">
        <w:rPr>
          <w:rFonts w:ascii="Arial" w:hAnsi="Arial" w:cs="Arial"/>
          <w:sz w:val="24"/>
          <w:szCs w:val="24"/>
        </w:rPr>
        <w:t>5</w:t>
      </w:r>
      <w:r w:rsidRPr="009F4923">
        <w:rPr>
          <w:rFonts w:ascii="Arial" w:hAnsi="Arial" w:cs="Arial"/>
          <w:sz w:val="24"/>
          <w:szCs w:val="24"/>
        </w:rPr>
        <w:t xml:space="preserve"> процентов </w:t>
      </w:r>
      <w:r w:rsidR="00ED1B65" w:rsidRPr="009F4923">
        <w:rPr>
          <w:rFonts w:ascii="Arial" w:hAnsi="Arial" w:cs="Arial"/>
          <w:sz w:val="24"/>
          <w:szCs w:val="24"/>
        </w:rPr>
        <w:t xml:space="preserve"> жителей с</w:t>
      </w:r>
      <w:r w:rsidR="00D0040A" w:rsidRPr="009F4923">
        <w:rPr>
          <w:rFonts w:ascii="Arial" w:hAnsi="Arial" w:cs="Arial"/>
          <w:sz w:val="24"/>
          <w:szCs w:val="24"/>
        </w:rPr>
        <w:t>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, проживающих на соответствующей территории </w:t>
      </w:r>
      <w:r w:rsidR="0081299F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F4923">
        <w:rPr>
          <w:rFonts w:ascii="Arial" w:hAnsi="Arial" w:cs="Arial"/>
          <w:sz w:val="24"/>
          <w:szCs w:val="24"/>
        </w:rPr>
        <w:t>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10.2. Инициатива граждан о проведении собрания должна быть оформлена в виде подписных </w:t>
      </w:r>
      <w:hyperlink w:anchor="P355" w:history="1">
        <w:r w:rsidRPr="009F4923">
          <w:rPr>
            <w:rFonts w:ascii="Arial" w:hAnsi="Arial" w:cs="Arial"/>
            <w:color w:val="000000" w:themeColor="text1"/>
            <w:sz w:val="24"/>
            <w:szCs w:val="24"/>
          </w:rPr>
          <w:t>листов</w:t>
        </w:r>
      </w:hyperlink>
      <w:r w:rsidRPr="009F49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(приложение N 2 к Порядку).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10.3. Сбор подписей граждан в поддержку инициативных проектов (далее - сбор подписей) проводится инициатором проекта.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10.4. Сбор подписей осуществляется в следующем порядке: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подписи собираются посредством их внесения в подписной лист;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в подписном листе указывается инициативный проект, в поддержку которого осуществляется сбор подписей;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житель вправе ставить подпись в поддержку одного и того же инициативного проекта только один раз;</w:t>
      </w:r>
    </w:p>
    <w:p w:rsidR="00DF31F8" w:rsidRDefault="00A20BD0" w:rsidP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</w:t>
      </w:r>
      <w:hyperlink r:id="rId13" w:history="1">
        <w:r w:rsidRPr="009F4923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Pr="009F4923">
        <w:rPr>
          <w:rFonts w:ascii="Arial" w:hAnsi="Arial" w:cs="Arial"/>
          <w:sz w:val="24"/>
          <w:szCs w:val="24"/>
        </w:rPr>
        <w:t xml:space="preserve"> Федерального закона от 27 июля 2006 года N 152-ФЗ "О персональных данных".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11. Внесение инициативных проектов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81299F">
        <w:rPr>
          <w:rFonts w:ascii="Arial" w:hAnsi="Arial" w:cs="Arial"/>
          <w:sz w:val="24"/>
          <w:szCs w:val="24"/>
        </w:rPr>
        <w:t xml:space="preserve"> </w:t>
      </w:r>
      <w:r w:rsidR="00D0040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81299F">
        <w:rPr>
          <w:rFonts w:ascii="Arial" w:hAnsi="Arial" w:cs="Arial"/>
          <w:sz w:val="24"/>
          <w:szCs w:val="24"/>
        </w:rPr>
        <w:t xml:space="preserve">Поворинского </w:t>
      </w:r>
      <w:r w:rsidR="00D0040A" w:rsidRPr="009F4923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80"/>
      <w:bookmarkEnd w:id="4"/>
      <w:r w:rsidRPr="009F4923">
        <w:rPr>
          <w:rFonts w:ascii="Arial" w:hAnsi="Arial" w:cs="Arial"/>
          <w:sz w:val="24"/>
          <w:szCs w:val="24"/>
        </w:rPr>
        <w:t xml:space="preserve">11.1. При внесении инициативного проекта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81299F">
        <w:rPr>
          <w:rFonts w:ascii="Arial" w:hAnsi="Arial" w:cs="Arial"/>
          <w:sz w:val="24"/>
          <w:szCs w:val="24"/>
        </w:rPr>
        <w:t xml:space="preserve"> </w:t>
      </w:r>
      <w:r w:rsidR="00D0040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81299F">
        <w:rPr>
          <w:rFonts w:ascii="Arial" w:hAnsi="Arial" w:cs="Arial"/>
          <w:sz w:val="24"/>
          <w:szCs w:val="24"/>
        </w:rPr>
        <w:t xml:space="preserve">Поворинского </w:t>
      </w:r>
      <w:r w:rsidR="00D0040A" w:rsidRPr="009F4923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9F4923">
        <w:rPr>
          <w:rFonts w:ascii="Arial" w:hAnsi="Arial" w:cs="Arial"/>
          <w:sz w:val="24"/>
          <w:szCs w:val="24"/>
        </w:rPr>
        <w:t xml:space="preserve"> представляются: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DF31F8">
        <w:rPr>
          <w:rFonts w:ascii="Arial" w:hAnsi="Arial" w:cs="Arial"/>
          <w:sz w:val="24"/>
          <w:szCs w:val="24"/>
        </w:rPr>
        <w:t xml:space="preserve"> сельского поселения </w:t>
      </w:r>
      <w:r w:rsidR="0081299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81299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81299F">
        <w:rPr>
          <w:rFonts w:ascii="Arial" w:hAnsi="Arial" w:cs="Arial"/>
          <w:sz w:val="24"/>
          <w:szCs w:val="24"/>
        </w:rPr>
        <w:t xml:space="preserve"> </w:t>
      </w:r>
      <w:r w:rsidR="00D0040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81299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или его части.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11.2. Документы, указанные в пункте 11.1, представляются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6C1E89">
        <w:rPr>
          <w:rFonts w:ascii="Arial" w:hAnsi="Arial" w:cs="Arial"/>
          <w:sz w:val="24"/>
          <w:szCs w:val="24"/>
        </w:rPr>
        <w:t xml:space="preserve"> сельского поселения 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взаимодействовать с администрацией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6C1E89">
        <w:rPr>
          <w:rFonts w:ascii="Arial" w:hAnsi="Arial" w:cs="Arial"/>
          <w:sz w:val="24"/>
          <w:szCs w:val="24"/>
        </w:rPr>
        <w:t xml:space="preserve"> сельского поселения 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268D3" w:rsidRDefault="00F268D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11.3. Датой внесения проекта является день получения документов, указанных в </w:t>
      </w:r>
      <w:hyperlink w:anchor="P180" w:history="1">
        <w:r w:rsidRPr="009F4923">
          <w:rPr>
            <w:rFonts w:ascii="Arial" w:hAnsi="Arial" w:cs="Arial"/>
            <w:color w:val="0000FF"/>
            <w:sz w:val="24"/>
            <w:szCs w:val="24"/>
          </w:rPr>
          <w:t>пункте 11.1</w:t>
        </w:r>
      </w:hyperlink>
      <w:r w:rsidRPr="009F4923">
        <w:rPr>
          <w:rFonts w:ascii="Arial" w:hAnsi="Arial" w:cs="Arial"/>
          <w:sz w:val="24"/>
          <w:szCs w:val="24"/>
        </w:rPr>
        <w:t xml:space="preserve"> настоящего раздела, администрацией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81299F">
        <w:rPr>
          <w:rFonts w:ascii="Arial" w:hAnsi="Arial" w:cs="Arial"/>
          <w:sz w:val="24"/>
          <w:szCs w:val="24"/>
        </w:rPr>
        <w:t xml:space="preserve"> </w:t>
      </w:r>
      <w:r w:rsidR="006C1E89">
        <w:rPr>
          <w:rFonts w:ascii="Arial" w:hAnsi="Arial" w:cs="Arial"/>
          <w:sz w:val="24"/>
          <w:szCs w:val="24"/>
        </w:rPr>
        <w:t>сельского</w:t>
      </w:r>
      <w:r w:rsidR="005F4BAA" w:rsidRPr="009F4923">
        <w:rPr>
          <w:rFonts w:ascii="Arial" w:hAnsi="Arial" w:cs="Arial"/>
          <w:sz w:val="24"/>
          <w:szCs w:val="24"/>
        </w:rPr>
        <w:t xml:space="preserve"> поселения </w:t>
      </w:r>
      <w:r w:rsidR="0081299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.</w:t>
      </w:r>
    </w:p>
    <w:p w:rsidR="00B45FEA" w:rsidRDefault="00B45FE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FEA" w:rsidRPr="009F4923" w:rsidRDefault="00B45FE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 Комиссия по рассмотрению инициативных проектов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A20BD0" w:rsidP="00B45F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12.2. Персональный состав комиссии определяется постановлением администрации</w:t>
      </w:r>
      <w:r w:rsidR="0081299F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81299F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81299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Pr="009F4923">
        <w:rPr>
          <w:rFonts w:ascii="Arial" w:hAnsi="Arial" w:cs="Arial"/>
          <w:sz w:val="24"/>
          <w:szCs w:val="24"/>
        </w:rPr>
        <w:t xml:space="preserve">. Половина членов комиссии должна быть назначена на основе предложений Совета народных депутатов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81299F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81299F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12.4. Председатель комиссии: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организует работу комиссии, руководит ее деятельностью;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формирует проект повестки дня очередного заседания комиссии;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дает поручения членам комиссии;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председательствует на заседаниях комиссии.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12.5. Заместитель председателя комиссии исполняет обязанности председателя комиссии в случае его временного отсутствия.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12.6. Секретарь комиссии: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ведет протоколы заседаний комиссии.</w:t>
      </w: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12.7. Член комиссии: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участвует в работе комиссии, в том числе в заседаниях комиссии;</w:t>
      </w:r>
    </w:p>
    <w:p w:rsidR="00B45FEA" w:rsidRDefault="00A20BD0" w:rsidP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вносит предложения по вопросам работы комиссии;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задает вопросы участникам заседания комиссии;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5) голосует на заседаниях комиссии.</w:t>
      </w:r>
    </w:p>
    <w:p w:rsidR="006C1E89" w:rsidRDefault="00A20BD0" w:rsidP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12.8. Основной формой работы комиссии являются заседания.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12.9. Заседание комиссии считается правомочным при условии присутствия на нем не менее половины ее членов.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12.11. Обсуждение проекта и принятие комиссией решений производится без участия инициатора проекта и иных лиц.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12.13. Члены комиссии обладают равными правами при обсуждении вопросов о принятии решений.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12.15.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12.16. Секретарь комиссии не позднее одного рабочего дня, следующего за днем подписания протокола заседания комиссии, направляет его главе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.</w:t>
      </w: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12.17. Организационно-техническое обеспечение деятельности комиссии осуществляет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.</w:t>
      </w:r>
    </w:p>
    <w:p w:rsidR="00B45FEA" w:rsidRDefault="00B45FEA" w:rsidP="003B1EE2">
      <w:pPr>
        <w:pStyle w:val="ConsPlusTitle"/>
        <w:outlineLvl w:val="1"/>
        <w:rPr>
          <w:rFonts w:ascii="Arial" w:hAnsi="Arial" w:cs="Arial"/>
          <w:sz w:val="24"/>
          <w:szCs w:val="24"/>
        </w:rPr>
      </w:pPr>
      <w:bookmarkStart w:id="5" w:name="P219"/>
      <w:bookmarkEnd w:id="5"/>
    </w:p>
    <w:p w:rsidR="00B45FEA" w:rsidRDefault="00B45FE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13. Порядок рассмотрения инициативного проекта</w:t>
      </w:r>
    </w:p>
    <w:p w:rsidR="005F4BAA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администрацией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A20BD0" w:rsidRPr="009F4923" w:rsidRDefault="004646F8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A20BD0" w:rsidP="00B45FE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13.1. Инициативный проект рассматривается администрацией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течение 30 дней со дня его внесения.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13.2. Информация о внесении инициативного проекта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6C1E89">
        <w:rPr>
          <w:rFonts w:ascii="Arial" w:hAnsi="Arial" w:cs="Arial"/>
          <w:sz w:val="24"/>
          <w:szCs w:val="24"/>
        </w:rPr>
        <w:t xml:space="preserve"> сельского поселения 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подлежит размещению на офици</w:t>
      </w:r>
      <w:r w:rsidR="004646F8">
        <w:rPr>
          <w:rFonts w:ascii="Arial" w:hAnsi="Arial" w:cs="Arial"/>
          <w:sz w:val="24"/>
          <w:szCs w:val="24"/>
        </w:rPr>
        <w:t xml:space="preserve">альном сайте администрации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и должна содержать сведения, указанные в </w:t>
      </w:r>
      <w:hyperlink w:anchor="P43" w:history="1">
        <w:r w:rsidRPr="009F4923">
          <w:rPr>
            <w:rFonts w:ascii="Arial" w:hAnsi="Arial" w:cs="Arial"/>
            <w:color w:val="0000FF"/>
            <w:sz w:val="24"/>
            <w:szCs w:val="24"/>
          </w:rPr>
          <w:t>пункте 2.2</w:t>
        </w:r>
      </w:hyperlink>
      <w:r w:rsidRPr="009F4923">
        <w:rPr>
          <w:rFonts w:ascii="Arial" w:hAnsi="Arial" w:cs="Arial"/>
          <w:sz w:val="24"/>
          <w:szCs w:val="24"/>
        </w:rPr>
        <w:t xml:space="preserve">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13.3.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Pr="009F4923">
        <w:rPr>
          <w:rFonts w:ascii="Arial" w:hAnsi="Arial" w:cs="Arial"/>
          <w:sz w:val="24"/>
          <w:szCs w:val="24"/>
        </w:rPr>
        <w:t xml:space="preserve">, достигшие шестнадцатилетнего возраста. Замечания и предложения представляются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13.4. Обобщение замечаний и предложений по инициативному проекту осуществляет комиссия.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13.5. По результатам рассмотрения инициативного проекта комиссия рекомендует главе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принять одно из решений, указанных в пункте 13.7 настоящего Порядка. В решении комиссии могут также содержаться рекомендации по доработке проекта.</w:t>
      </w: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45FEA" w:rsidRDefault="00A20BD0" w:rsidP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В случае, если в администрацию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комиссия рекомендует главе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5F4BAA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организовать проведение конкурсного отбора.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13.6. Конкурсный отбор инициативных проектов организуется в соответствии с </w:t>
      </w:r>
      <w:hyperlink w:anchor="P242" w:history="1">
        <w:r w:rsidRPr="009F4923">
          <w:rPr>
            <w:rFonts w:ascii="Arial" w:hAnsi="Arial" w:cs="Arial"/>
            <w:color w:val="0000FF"/>
            <w:sz w:val="24"/>
            <w:szCs w:val="24"/>
          </w:rPr>
          <w:t>разделом 14</w:t>
        </w:r>
      </w:hyperlink>
      <w:r w:rsidRPr="009F4923">
        <w:rPr>
          <w:rFonts w:ascii="Arial" w:hAnsi="Arial" w:cs="Arial"/>
          <w:sz w:val="24"/>
          <w:szCs w:val="24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C1E89" w:rsidRDefault="00A20BD0" w:rsidP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13.7. С учетом рекомендации комиссии или по результатам конкурсного отбора глава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Pr="009F4923">
        <w:rPr>
          <w:rFonts w:ascii="Arial" w:hAnsi="Arial" w:cs="Arial"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(внесения изменений в решение о бюджете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13.8. Глава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F4923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</w:t>
      </w:r>
      <w:r w:rsidR="00F159E8" w:rsidRPr="009F4923">
        <w:rPr>
          <w:rFonts w:ascii="Arial" w:hAnsi="Arial" w:cs="Arial"/>
          <w:sz w:val="24"/>
          <w:szCs w:val="24"/>
        </w:rPr>
        <w:t>оронежс</w:t>
      </w:r>
      <w:r w:rsidRPr="009F4923">
        <w:rPr>
          <w:rFonts w:ascii="Arial" w:hAnsi="Arial" w:cs="Arial"/>
          <w:sz w:val="24"/>
          <w:szCs w:val="24"/>
        </w:rPr>
        <w:t xml:space="preserve">кой области, </w:t>
      </w:r>
      <w:hyperlink r:id="rId14" w:history="1">
        <w:r w:rsidRPr="009F4923">
          <w:rPr>
            <w:rFonts w:ascii="Arial" w:hAnsi="Arial" w:cs="Arial"/>
            <w:color w:val="0000FF"/>
            <w:sz w:val="24"/>
            <w:szCs w:val="24"/>
          </w:rPr>
          <w:t>Уставу</w:t>
        </w:r>
      </w:hyperlink>
      <w:r w:rsidRPr="009F4923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4) отсутствие средств бюджета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B45FEA" w:rsidRPr="003B1EE2" w:rsidRDefault="00A20BD0" w:rsidP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13.9. Решение по результатам рассмотрения проекта направляется инициатору проекта не позднее т</w:t>
      </w:r>
      <w:r w:rsidR="003B1EE2">
        <w:rPr>
          <w:rFonts w:ascii="Arial" w:hAnsi="Arial" w:cs="Arial"/>
          <w:sz w:val="24"/>
          <w:szCs w:val="24"/>
        </w:rPr>
        <w:t>рех дней после дня его принятия</w:t>
      </w:r>
    </w:p>
    <w:p w:rsidR="00A20BD0" w:rsidRPr="00B45FEA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B45FEA">
        <w:rPr>
          <w:rFonts w:ascii="Arial" w:hAnsi="Arial" w:cs="Arial"/>
          <w:sz w:val="24"/>
          <w:szCs w:val="24"/>
        </w:rPr>
        <w:t xml:space="preserve">13.10.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 w:rsidRPr="00B45FEA">
        <w:rPr>
          <w:rFonts w:ascii="Arial" w:hAnsi="Arial" w:cs="Arial"/>
          <w:sz w:val="24"/>
          <w:szCs w:val="24"/>
        </w:rPr>
        <w:t xml:space="preserve"> </w:t>
      </w:r>
      <w:r w:rsidR="00F159E8" w:rsidRPr="00B45FEA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 w:rsidRPr="00B45FEA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B45FEA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B45FEA">
        <w:rPr>
          <w:rFonts w:ascii="Arial" w:hAnsi="Arial" w:cs="Arial"/>
          <w:sz w:val="24"/>
          <w:szCs w:val="24"/>
        </w:rPr>
        <w:t xml:space="preserve"> </w:t>
      </w:r>
      <w:r w:rsidRPr="00B45FEA">
        <w:rPr>
          <w:rFonts w:ascii="Arial" w:hAnsi="Arial" w:cs="Arial"/>
          <w:sz w:val="24"/>
          <w:szCs w:val="24"/>
        </w:rPr>
        <w:t xml:space="preserve"> вправе, а в случае, предусмотренном подпунктом 5 пункта 13.8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0063AF" w:rsidRPr="00B45FEA">
        <w:rPr>
          <w:rFonts w:ascii="Arial" w:hAnsi="Arial" w:cs="Arial"/>
          <w:sz w:val="24"/>
          <w:szCs w:val="24"/>
        </w:rPr>
        <w:t xml:space="preserve"> </w:t>
      </w:r>
      <w:r w:rsidR="00F159E8" w:rsidRPr="00B45FEA">
        <w:rPr>
          <w:rFonts w:ascii="Arial" w:hAnsi="Arial" w:cs="Arial"/>
          <w:sz w:val="24"/>
          <w:szCs w:val="24"/>
        </w:rPr>
        <w:t>сельского п</w:t>
      </w:r>
      <w:r w:rsidR="000063AF" w:rsidRPr="00B45FEA">
        <w:rPr>
          <w:rFonts w:ascii="Arial" w:hAnsi="Arial" w:cs="Arial"/>
          <w:sz w:val="24"/>
          <w:szCs w:val="24"/>
        </w:rPr>
        <w:t>оселения или муниципального райо</w:t>
      </w:r>
      <w:r w:rsidR="00F159E8" w:rsidRPr="00B45FEA">
        <w:rPr>
          <w:rFonts w:ascii="Arial" w:hAnsi="Arial" w:cs="Arial"/>
          <w:sz w:val="24"/>
          <w:szCs w:val="24"/>
        </w:rPr>
        <w:t xml:space="preserve">на, </w:t>
      </w:r>
      <w:r w:rsidRPr="00B45FEA">
        <w:rPr>
          <w:rFonts w:ascii="Arial" w:hAnsi="Arial" w:cs="Arial"/>
          <w:sz w:val="24"/>
          <w:szCs w:val="24"/>
        </w:rPr>
        <w:t>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4646F8" w:rsidRPr="00B45FEA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 w:rsidRPr="00B45FEA">
        <w:rPr>
          <w:rFonts w:ascii="Arial" w:hAnsi="Arial" w:cs="Arial"/>
          <w:sz w:val="24"/>
          <w:szCs w:val="24"/>
        </w:rPr>
        <w:t xml:space="preserve"> </w:t>
      </w:r>
      <w:r w:rsidR="00F159E8" w:rsidRPr="00B45FEA">
        <w:rPr>
          <w:rFonts w:ascii="Arial" w:hAnsi="Arial" w:cs="Arial"/>
          <w:sz w:val="24"/>
          <w:szCs w:val="24"/>
        </w:rPr>
        <w:t>сельского поселения</w:t>
      </w:r>
      <w:r w:rsidRPr="00B45FEA">
        <w:rPr>
          <w:rFonts w:ascii="Arial" w:hAnsi="Arial" w:cs="Arial"/>
          <w:sz w:val="24"/>
          <w:szCs w:val="24"/>
        </w:rPr>
        <w:t xml:space="preserve"> </w:t>
      </w:r>
      <w:r w:rsidR="004646F8" w:rsidRPr="00B45FEA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B45FEA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B45FEA">
        <w:rPr>
          <w:rFonts w:ascii="Arial" w:hAnsi="Arial" w:cs="Arial"/>
          <w:sz w:val="24"/>
          <w:szCs w:val="24"/>
        </w:rPr>
        <w:t xml:space="preserve"> </w:t>
      </w:r>
      <w:r w:rsidRPr="00B45FEA">
        <w:rPr>
          <w:rFonts w:ascii="Arial" w:hAnsi="Arial" w:cs="Arial"/>
          <w:sz w:val="24"/>
          <w:szCs w:val="24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hyperlink w:anchor="P219" w:history="1">
        <w:r w:rsidRPr="00B45FEA">
          <w:rPr>
            <w:rFonts w:ascii="Arial" w:hAnsi="Arial" w:cs="Arial"/>
            <w:color w:val="0000FF"/>
            <w:sz w:val="24"/>
            <w:szCs w:val="24"/>
          </w:rPr>
          <w:t>разделом 13</w:t>
        </w:r>
      </w:hyperlink>
      <w:r w:rsidRPr="00B45FEA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242"/>
      <w:bookmarkEnd w:id="6"/>
      <w:r w:rsidRPr="009F4923">
        <w:rPr>
          <w:rFonts w:ascii="Arial" w:hAnsi="Arial" w:cs="Arial"/>
          <w:sz w:val="24"/>
          <w:szCs w:val="24"/>
        </w:rPr>
        <w:t>14. Конкурсный отбор инициативных проектов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14.1. Конкурсный отбор осуществляет комиссия.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14.2. </w:t>
      </w:r>
      <w:hyperlink w:anchor="P419" w:history="1">
        <w:r w:rsidRPr="009F4923">
          <w:rPr>
            <w:rFonts w:ascii="Arial" w:hAnsi="Arial" w:cs="Arial"/>
            <w:color w:val="0000FF"/>
            <w:sz w:val="24"/>
            <w:szCs w:val="24"/>
          </w:rPr>
          <w:t>Критерии</w:t>
        </w:r>
      </w:hyperlink>
      <w:r w:rsidRPr="009F4923">
        <w:rPr>
          <w:rFonts w:ascii="Arial" w:hAnsi="Arial" w:cs="Arial"/>
          <w:sz w:val="24"/>
          <w:szCs w:val="24"/>
        </w:rPr>
        <w:t xml:space="preserve">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14.3. Конкурсный отбор осуществляется на заседании комиссии.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14.4.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14.5. Оценка инициативного проекта осуществляется отдельно по каждому инициативному проекту.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14.6. Оценка инициативного проекта по каждому критерию определяется в баллах.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14.7. Прошедшим конкурсный отбор объявляется инициативный проект, получивший максимальный суммарный балл по всем критериям.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14.8. По итогам конкурсного отбора с учетом итоговой оценки согласно критериям комиссия принимает решение об объявлении инициативных проектов прошедшими или не прошедшими конкурсный отбор.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15. Порядок реализации инициативного проекта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15.1. Реализация инициативных проектов осуществляется на условиях софинансирования за счет средств бюджета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4646F8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4646F8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15.2. Инициатор проекта до начала его реализации за счет средств </w:t>
      </w:r>
      <w:r w:rsidR="00AE44BD" w:rsidRPr="009F4923">
        <w:rPr>
          <w:rFonts w:ascii="Arial" w:hAnsi="Arial" w:cs="Arial"/>
          <w:sz w:val="24"/>
          <w:szCs w:val="24"/>
        </w:rPr>
        <w:t xml:space="preserve">местного </w:t>
      </w:r>
      <w:bookmarkStart w:id="7" w:name="_GoBack"/>
      <w:bookmarkEnd w:id="7"/>
      <w:r w:rsidRPr="009F4923">
        <w:rPr>
          <w:rFonts w:ascii="Arial" w:hAnsi="Arial" w:cs="Arial"/>
          <w:sz w:val="24"/>
          <w:szCs w:val="24"/>
        </w:rPr>
        <w:t xml:space="preserve">бюджета обеспечивает внесение инициативных платежей в доход бюджета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на основании договора пожертвования, заключенного с администрацией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>сельского поселения,</w:t>
      </w:r>
      <w:r w:rsidRPr="009F4923">
        <w:rPr>
          <w:rFonts w:ascii="Arial" w:hAnsi="Arial" w:cs="Arial"/>
          <w:sz w:val="24"/>
          <w:szCs w:val="24"/>
        </w:rPr>
        <w:t xml:space="preserve"> и (или) заключает с администрацией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F159E8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6C1E89" w:rsidRDefault="00A20BD0" w:rsidP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15.3. Учет инициативных платежей осуществляется отдельно по каждому проекту.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15.4.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15.5. О реализации инициативного проекта издается постановление администрации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CE40E1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15.6. Постановление о реализации инициативного проекта должно содержать: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2) направление расходования средств бюджета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CE40E1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(строительство, реконструкция, приобретение, проведение мероприятия (мероприятий), иное);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3) наименование главного распорядителя средств бюджета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CE40E1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>, выделяемых на реализацию инициативного проекта;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4) наименование заказчика, застройщика;</w:t>
      </w: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B45FEA" w:rsidRDefault="00B45FE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B45FEA" w:rsidRDefault="00B45FE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16. Порядок расчета и возврата сумм инициативных платежей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16.1.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CE40E1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(далее - денежные средства, подлежащие возврату).</w:t>
      </w:r>
    </w:p>
    <w:p w:rsidR="006C1E89" w:rsidRDefault="00A20BD0" w:rsidP="00B45FE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16.2.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16.3. Инициаторы проекта предоставляют заявление на возврат денежных средств с указанием банковских реквизитов в администрацию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в целях возврата инициативных платежей.</w:t>
      </w: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16.4. Администрация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в течение 5 рабочих дней со дня поступления заявления осуществляет возврат денежных средств.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17. Порядок опубликования и размещения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в информационно-коммуникационной сети "Интернет"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информации об инициативном проекте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17.1. Информация о рассмотрении инициативного проекта администрацией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>сельского поселения</w:t>
      </w:r>
      <w:r w:rsidRPr="009F4923">
        <w:rPr>
          <w:rFonts w:ascii="Arial" w:hAnsi="Arial" w:cs="Arial"/>
          <w:sz w:val="24"/>
          <w:szCs w:val="24"/>
        </w:rPr>
        <w:t xml:space="preserve"> </w:t>
      </w:r>
      <w:r w:rsidR="00CE40E1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размещению на официальном сайте администрации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CE40E1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17.2. Отчет администрации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сельского </w:t>
      </w:r>
      <w:r w:rsidR="003E2EFF" w:rsidRPr="009F4923">
        <w:rPr>
          <w:rFonts w:ascii="Arial" w:hAnsi="Arial" w:cs="Arial"/>
          <w:sz w:val="24"/>
          <w:szCs w:val="24"/>
        </w:rPr>
        <w:t xml:space="preserve">поселения </w:t>
      </w:r>
      <w:r w:rsidR="00CE40E1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об итогах реализации инициативного проекта подлежит размещению на официальном сайте администрации </w:t>
      </w:r>
      <w:r w:rsidR="00623945">
        <w:rPr>
          <w:rFonts w:ascii="Arial" w:hAnsi="Arial" w:cs="Arial"/>
          <w:sz w:val="24"/>
          <w:szCs w:val="24"/>
        </w:rPr>
        <w:t>Самодуровского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 xml:space="preserve">сельского поселения </w:t>
      </w:r>
      <w:r w:rsidR="00CE40E1">
        <w:rPr>
          <w:rFonts w:ascii="Arial" w:hAnsi="Arial" w:cs="Arial"/>
          <w:sz w:val="24"/>
          <w:szCs w:val="24"/>
        </w:rPr>
        <w:t xml:space="preserve">Поворинского </w:t>
      </w:r>
      <w:r w:rsidR="00227E41" w:rsidRPr="009F4923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9F4923">
        <w:rPr>
          <w:rFonts w:ascii="Arial" w:hAnsi="Arial" w:cs="Arial"/>
          <w:sz w:val="24"/>
          <w:szCs w:val="24"/>
        </w:rPr>
        <w:t xml:space="preserve"> </w:t>
      </w:r>
      <w:r w:rsidRPr="009F492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Pr="009F4923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Приложение N 1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к Порядку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инициативных проектов</w:t>
      </w:r>
    </w:p>
    <w:p w:rsidR="003E2EFF" w:rsidRPr="009F4923" w:rsidRDefault="00A20BD0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в </w:t>
      </w:r>
      <w:r w:rsidR="00623945">
        <w:rPr>
          <w:rFonts w:ascii="Arial" w:hAnsi="Arial" w:cs="Arial"/>
          <w:sz w:val="24"/>
          <w:szCs w:val="24"/>
        </w:rPr>
        <w:t>Самодуровском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 xml:space="preserve">сельском </w:t>
      </w:r>
    </w:p>
    <w:p w:rsidR="00A20BD0" w:rsidRPr="009F4923" w:rsidRDefault="003E2EF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поселении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3E2E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P295"/>
            <w:bookmarkEnd w:id="8"/>
            <w:r w:rsidRPr="009F4923">
              <w:rPr>
                <w:rFonts w:ascii="Arial" w:hAnsi="Arial" w:cs="Arial"/>
                <w:sz w:val="24"/>
                <w:szCs w:val="24"/>
              </w:rPr>
              <w:t xml:space="preserve">ПОДПИСНОЙ </w:t>
            </w:r>
            <w:r w:rsidR="00A20BD0" w:rsidRPr="009F4923">
              <w:rPr>
                <w:rFonts w:ascii="Arial" w:hAnsi="Arial" w:cs="Arial"/>
                <w:sz w:val="24"/>
                <w:szCs w:val="24"/>
              </w:rPr>
              <w:t xml:space="preserve"> ЛИСТ</w:t>
            </w: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(Ф.И.О., адрес делегата)</w:t>
            </w: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 w:rsidP="006C1E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 xml:space="preserve">делегатом на конференцию </w:t>
            </w:r>
            <w:r w:rsidR="006C1E89">
              <w:rPr>
                <w:rFonts w:ascii="Arial" w:hAnsi="Arial" w:cs="Arial"/>
                <w:sz w:val="24"/>
                <w:szCs w:val="24"/>
              </w:rPr>
              <w:t xml:space="preserve"> жителей </w:t>
            </w:r>
            <w:r w:rsidR="00ED1B65" w:rsidRPr="009F4923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Pr="009F4923">
              <w:rPr>
                <w:rFonts w:ascii="Arial" w:hAnsi="Arial" w:cs="Arial"/>
                <w:sz w:val="24"/>
                <w:szCs w:val="24"/>
              </w:rPr>
              <w:t xml:space="preserve">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(формулировка вопроса)</w:t>
            </w: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A20BD0" w:rsidRPr="009F4923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3E2EFF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 xml:space="preserve">Подписной </w:t>
            </w:r>
            <w:r w:rsidR="00A20BD0" w:rsidRPr="009F4923">
              <w:rPr>
                <w:rFonts w:ascii="Arial" w:hAnsi="Arial" w:cs="Arial"/>
                <w:sz w:val="24"/>
                <w:szCs w:val="24"/>
              </w:rPr>
              <w:t xml:space="preserve">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иного документа, удостоверяющего личность, уполномоченного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инициативной группы)</w:t>
            </w:r>
          </w:p>
        </w:tc>
      </w:tr>
      <w:tr w:rsidR="00A20BD0" w:rsidRPr="009F492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</w:tbl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Pr="009F4923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1EE2" w:rsidRPr="009F4923" w:rsidRDefault="003B1E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Приложение N 2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к Порядку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инициативных проектов</w:t>
      </w:r>
    </w:p>
    <w:p w:rsidR="003E2EFF" w:rsidRPr="009F4923" w:rsidRDefault="00A20BD0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в </w:t>
      </w:r>
      <w:r w:rsidR="00623945">
        <w:rPr>
          <w:rFonts w:ascii="Arial" w:hAnsi="Arial" w:cs="Arial"/>
          <w:sz w:val="24"/>
          <w:szCs w:val="24"/>
        </w:rPr>
        <w:t>Самодуровском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>сельском</w:t>
      </w:r>
    </w:p>
    <w:p w:rsidR="00A20BD0" w:rsidRPr="009F4923" w:rsidRDefault="003E2EF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поселении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A20BD0" w:rsidRPr="009F4923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 w:rsidP="003E2E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P355"/>
            <w:bookmarkEnd w:id="9"/>
            <w:r w:rsidRPr="009F4923">
              <w:rPr>
                <w:rFonts w:ascii="Arial" w:hAnsi="Arial" w:cs="Arial"/>
                <w:sz w:val="24"/>
                <w:szCs w:val="24"/>
              </w:rPr>
              <w:t>П</w:t>
            </w:r>
            <w:r w:rsidR="003E2EFF" w:rsidRPr="009F4923">
              <w:rPr>
                <w:rFonts w:ascii="Arial" w:hAnsi="Arial" w:cs="Arial"/>
                <w:sz w:val="24"/>
                <w:szCs w:val="24"/>
              </w:rPr>
              <w:t xml:space="preserve">ОДПИСНОЙ </w:t>
            </w:r>
            <w:r w:rsidRPr="009F4923">
              <w:rPr>
                <w:rFonts w:ascii="Arial" w:hAnsi="Arial" w:cs="Arial"/>
                <w:sz w:val="24"/>
                <w:szCs w:val="24"/>
              </w:rPr>
              <w:t xml:space="preserve"> ЛИСТ</w:t>
            </w:r>
          </w:p>
        </w:tc>
      </w:tr>
      <w:tr w:rsidR="00A20BD0" w:rsidRPr="009F4923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9F4923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(сроки и предполагаемая территория проведения собрания граждан)</w:t>
            </w:r>
          </w:p>
        </w:tc>
      </w:tr>
      <w:tr w:rsidR="00A20BD0" w:rsidRPr="009F4923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A20BD0" w:rsidRPr="009F4923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Члены инициативной группы:</w:t>
            </w: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личность, подпись и дата подписи)</w:t>
            </w: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личность, подпись и дата подписи)</w:t>
            </w: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Подписной лист удостоверяю:</w:t>
            </w: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личность гражданина, собиравшего подписи)</w:t>
            </w: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9F4923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9F4923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1E89" w:rsidRPr="009F4923" w:rsidRDefault="006C1E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Приложение N 3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к Порядку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9F4923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инициативных проектов</w:t>
      </w:r>
    </w:p>
    <w:p w:rsidR="003E2EFF" w:rsidRPr="009F4923" w:rsidRDefault="00A20BD0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 xml:space="preserve">в </w:t>
      </w:r>
      <w:r w:rsidR="00623945">
        <w:rPr>
          <w:rFonts w:ascii="Arial" w:hAnsi="Arial" w:cs="Arial"/>
          <w:sz w:val="24"/>
          <w:szCs w:val="24"/>
        </w:rPr>
        <w:t>Самодуровском</w:t>
      </w:r>
      <w:r w:rsidR="00CE40E1">
        <w:rPr>
          <w:rFonts w:ascii="Arial" w:hAnsi="Arial" w:cs="Arial"/>
          <w:sz w:val="24"/>
          <w:szCs w:val="24"/>
        </w:rPr>
        <w:t xml:space="preserve"> </w:t>
      </w:r>
      <w:r w:rsidR="003E2EFF" w:rsidRPr="009F4923">
        <w:rPr>
          <w:rFonts w:ascii="Arial" w:hAnsi="Arial" w:cs="Arial"/>
          <w:sz w:val="24"/>
          <w:szCs w:val="24"/>
        </w:rPr>
        <w:t>сельском</w:t>
      </w:r>
    </w:p>
    <w:p w:rsidR="00A20BD0" w:rsidRPr="009F4923" w:rsidRDefault="003E2EF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поселении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0" w:name="P419"/>
      <w:bookmarkEnd w:id="10"/>
      <w:r w:rsidRPr="009F4923">
        <w:rPr>
          <w:rFonts w:ascii="Arial" w:hAnsi="Arial" w:cs="Arial"/>
          <w:sz w:val="24"/>
          <w:szCs w:val="24"/>
        </w:rPr>
        <w:t>КРИТЕРИИ</w:t>
      </w:r>
    </w:p>
    <w:p w:rsidR="00A20BD0" w:rsidRPr="009F4923" w:rsidRDefault="00A20BD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F4923">
        <w:rPr>
          <w:rFonts w:ascii="Arial" w:hAnsi="Arial" w:cs="Arial"/>
          <w:sz w:val="24"/>
          <w:szCs w:val="24"/>
        </w:rPr>
        <w:t>ОЦЕНКИ ИНИЦИАТИВНОГО ПРОЕКТА</w:t>
      </w: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Баллы по критерию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1. Актуальность проблемы: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5 лет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3 лет до 5 лет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5. Наличие мероприятий по содержанию и обслуживанию создаваемых объектов: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 xml:space="preserve">инициативный проект </w:t>
            </w:r>
            <w:r w:rsidR="003E2EFF" w:rsidRPr="009F4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4923">
              <w:rPr>
                <w:rFonts w:ascii="Arial" w:hAnsi="Arial" w:cs="Arial"/>
                <w:sz w:val="24"/>
                <w:szCs w:val="24"/>
              </w:rPr>
              <w:t>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6. Охват благополучателей (прямых и косвенных), которые получат пользу от реализации проекта: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более 500 человек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300 до 500 человек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100 до 200 человек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50 до 100 человек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до 50 человек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более 90%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50% до 89,9%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20% до 49,9%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до 19,9% от общего числа благополучателей (прямых и косвенных)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9F4923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lastRenderedPageBreak/>
              <w:t>Данный критерий определяется по формуле:</w:t>
            </w:r>
          </w:p>
        </w:tc>
      </w:tr>
      <w:tr w:rsidR="00A20BD0" w:rsidRPr="009F4923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N / Nч x 100%,</w:t>
            </w:r>
          </w:p>
        </w:tc>
      </w:tr>
      <w:tr w:rsidR="00A20BD0" w:rsidRPr="009F4923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N - количество собранных подписей в поддержку проекта;</w:t>
            </w:r>
          </w:p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Nч - количество благополучателей (прямых и косвенных)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8.3.</w:t>
            </w: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9F4923">
        <w:tc>
          <w:tcPr>
            <w:tcW w:w="9060" w:type="dxa"/>
            <w:gridSpan w:val="4"/>
          </w:tcPr>
          <w:p w:rsidR="00A20BD0" w:rsidRPr="009F4923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A20BD0" w:rsidRPr="009F4923">
        <w:tc>
          <w:tcPr>
            <w:tcW w:w="1247" w:type="dxa"/>
            <w:vMerge w:val="restart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7813" w:type="dxa"/>
            <w:gridSpan w:val="3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Уровень софинансирования инициативного проекта гражданами: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9F4923">
        <w:tc>
          <w:tcPr>
            <w:tcW w:w="1247" w:type="dxa"/>
            <w:vMerge w:val="restart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7813" w:type="dxa"/>
            <w:gridSpan w:val="3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9F4923">
        <w:tc>
          <w:tcPr>
            <w:tcW w:w="1247" w:type="dxa"/>
            <w:vMerge/>
          </w:tcPr>
          <w:p w:rsidR="00A20BD0" w:rsidRPr="009F4923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9F4923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9F4923">
        <w:tc>
          <w:tcPr>
            <w:tcW w:w="3787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5273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A20BD0" w:rsidRPr="009F4923">
        <w:tc>
          <w:tcPr>
            <w:tcW w:w="3787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A20BD0" w:rsidRPr="009F4923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F4923">
              <w:rPr>
                <w:rFonts w:ascii="Arial" w:hAnsi="Arial" w:cs="Arial"/>
                <w:sz w:val="24"/>
                <w:szCs w:val="24"/>
              </w:rPr>
              <w:t>прошел конкурсный отбор/не прошел конкурсный отбор</w:t>
            </w:r>
          </w:p>
        </w:tc>
      </w:tr>
    </w:tbl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0BD0" w:rsidRPr="009F4923" w:rsidRDefault="00A20BD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BD63C5" w:rsidRPr="009F4923" w:rsidRDefault="00BD63C5">
      <w:pPr>
        <w:rPr>
          <w:rFonts w:ascii="Arial" w:hAnsi="Arial" w:cs="Arial"/>
          <w:sz w:val="24"/>
          <w:szCs w:val="24"/>
        </w:rPr>
      </w:pPr>
    </w:p>
    <w:sectPr w:rsidR="00BD63C5" w:rsidRPr="009F4923" w:rsidSect="00CE1E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DD" w:rsidRDefault="00F755DD" w:rsidP="00CE1ED5">
      <w:pPr>
        <w:spacing w:after="0" w:line="240" w:lineRule="auto"/>
      </w:pPr>
      <w:r>
        <w:separator/>
      </w:r>
    </w:p>
  </w:endnote>
  <w:endnote w:type="continuationSeparator" w:id="0">
    <w:p w:rsidR="00F755DD" w:rsidRDefault="00F755DD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3" w:rsidRDefault="00F268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9767560"/>
      <w:docPartObj>
        <w:docPartGallery w:val="Page Numbers (Bottom of Page)"/>
        <w:docPartUnique/>
      </w:docPartObj>
    </w:sdtPr>
    <w:sdtContent>
      <w:p w:rsidR="00F268D3" w:rsidRDefault="00711FDB">
        <w:pPr>
          <w:pStyle w:val="a5"/>
          <w:jc w:val="right"/>
        </w:pPr>
        <w:fldSimple w:instr="PAGE   \* MERGEFORMAT">
          <w:r w:rsidR="00751A6D">
            <w:rPr>
              <w:noProof/>
            </w:rPr>
            <w:t>2</w:t>
          </w:r>
        </w:fldSimple>
      </w:p>
    </w:sdtContent>
  </w:sdt>
  <w:p w:rsidR="00F268D3" w:rsidRDefault="00F268D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3" w:rsidRDefault="00F268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DD" w:rsidRDefault="00F755DD" w:rsidP="00CE1ED5">
      <w:pPr>
        <w:spacing w:after="0" w:line="240" w:lineRule="auto"/>
      </w:pPr>
      <w:r>
        <w:separator/>
      </w:r>
    </w:p>
  </w:footnote>
  <w:footnote w:type="continuationSeparator" w:id="0">
    <w:p w:rsidR="00F755DD" w:rsidRDefault="00F755DD" w:rsidP="00CE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3" w:rsidRDefault="00F26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3" w:rsidRDefault="00F268D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D3" w:rsidRDefault="00F268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20BD0"/>
    <w:rsid w:val="000063AF"/>
    <w:rsid w:val="00053A27"/>
    <w:rsid w:val="000B583B"/>
    <w:rsid w:val="001C6450"/>
    <w:rsid w:val="001F076D"/>
    <w:rsid w:val="001F2D78"/>
    <w:rsid w:val="00227E41"/>
    <w:rsid w:val="003A4D1F"/>
    <w:rsid w:val="003B1EE2"/>
    <w:rsid w:val="003D7516"/>
    <w:rsid w:val="003E2EFF"/>
    <w:rsid w:val="004646F8"/>
    <w:rsid w:val="00495579"/>
    <w:rsid w:val="00515258"/>
    <w:rsid w:val="005F4BAA"/>
    <w:rsid w:val="00623945"/>
    <w:rsid w:val="00634EAA"/>
    <w:rsid w:val="00667078"/>
    <w:rsid w:val="006C1E89"/>
    <w:rsid w:val="006D7DEE"/>
    <w:rsid w:val="00711FDB"/>
    <w:rsid w:val="00745C57"/>
    <w:rsid w:val="00751A6D"/>
    <w:rsid w:val="00765D9E"/>
    <w:rsid w:val="00767970"/>
    <w:rsid w:val="007B6797"/>
    <w:rsid w:val="0081299F"/>
    <w:rsid w:val="00817141"/>
    <w:rsid w:val="00905AA7"/>
    <w:rsid w:val="009D61D0"/>
    <w:rsid w:val="009F4923"/>
    <w:rsid w:val="00A10FB6"/>
    <w:rsid w:val="00A20BD0"/>
    <w:rsid w:val="00A9632D"/>
    <w:rsid w:val="00AE44BD"/>
    <w:rsid w:val="00B01167"/>
    <w:rsid w:val="00B45FEA"/>
    <w:rsid w:val="00B75E17"/>
    <w:rsid w:val="00BD63C5"/>
    <w:rsid w:val="00BE728E"/>
    <w:rsid w:val="00CB0C2B"/>
    <w:rsid w:val="00CD0058"/>
    <w:rsid w:val="00CE1ED5"/>
    <w:rsid w:val="00CE40E1"/>
    <w:rsid w:val="00CE5D7B"/>
    <w:rsid w:val="00D0040A"/>
    <w:rsid w:val="00D20E2B"/>
    <w:rsid w:val="00DB256A"/>
    <w:rsid w:val="00DF31F8"/>
    <w:rsid w:val="00E87F18"/>
    <w:rsid w:val="00EB0448"/>
    <w:rsid w:val="00EC123E"/>
    <w:rsid w:val="00EC1C7B"/>
    <w:rsid w:val="00ED1B65"/>
    <w:rsid w:val="00ED3A3E"/>
    <w:rsid w:val="00EE30B8"/>
    <w:rsid w:val="00F159E8"/>
    <w:rsid w:val="00F268D3"/>
    <w:rsid w:val="00F43F57"/>
    <w:rsid w:val="00F7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17"/>
  </w:style>
  <w:style w:type="paragraph" w:styleId="1">
    <w:name w:val="heading 1"/>
    <w:basedOn w:val="a"/>
    <w:next w:val="a"/>
    <w:link w:val="10"/>
    <w:uiPriority w:val="9"/>
    <w:qFormat/>
    <w:rsid w:val="009F49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F49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F4923"/>
    <w:rPr>
      <w:color w:val="0000FF"/>
      <w:u w:val="single"/>
    </w:rPr>
  </w:style>
  <w:style w:type="character" w:styleId="aa">
    <w:name w:val="Emphasis"/>
    <w:basedOn w:val="a0"/>
    <w:uiPriority w:val="20"/>
    <w:qFormat/>
    <w:rsid w:val="009F4923"/>
    <w:rPr>
      <w:rFonts w:ascii="Times New Roman" w:hAnsi="Times New Roman" w:cs="Times New Roman" w:hint="default"/>
      <w:i/>
      <w:iCs/>
    </w:rPr>
  </w:style>
  <w:style w:type="paragraph" w:styleId="ab">
    <w:name w:val="No Spacing"/>
    <w:uiPriority w:val="1"/>
    <w:qFormat/>
    <w:rsid w:val="009F4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0FE0EEFFC73F1CA0CAF96D5581E01DCD40A8EE834FB6CF45AE71AB6ABE09C33A5EE34D501584B582FB6805B85F0C366935B9B27v873N" TargetMode="External"/><Relationship Id="rId13" Type="http://schemas.openxmlformats.org/officeDocument/2006/relationships/hyperlink" Target="consultantplus://offline/ref=C760FE0EEFFC73F1CA0CAF96D5581E01DCD40B8FE83DFB6CF45AE71AB6ABE09C33A5EE3CD30351180160B7DC1DD9E3C16B93599F3B80A253v070N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760FE0EEFFC73F1CA0CAF96D5581E01DCD40A8EE834FB6CF45AE71AB6ABE09C33A5EE3CD303501C0C60B7DC1DD9E3C16B93599F3B80A253v070N" TargetMode="External"/><Relationship Id="rId12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60FE0EEFFC73F1CA0CAF96D5581E01DCD40A8EE834FB6CF45AE71AB6ABE09C33A5EE34D204584B582FB6805B85F0C366935B9B27v873N" TargetMode="External"/><Relationship Id="rId11" Type="http://schemas.openxmlformats.org/officeDocument/2006/relationships/hyperlink" Target="consultantplus://offline/ref=C760FE0EEFFC73F1CA0CAF96D5581E01DCD40A8EE834FB6CF45AE71AB6ABE09C21A5B630D10A4D1F0D75E18D5Bv87DN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C760FE0EEFFC73F1CA0CAF96D5581E01DDDB0F8BE06BAC6EA50FE91FBEFBBA8C25ECE134CD0357010B6BE1v87CN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14" Type="http://schemas.openxmlformats.org/officeDocument/2006/relationships/hyperlink" Target="consultantplus://offline/ref=C760FE0EEFFC73F1CA0CB19BC334400BDDD85683EA39F63EAA0CE14DE9FBE6C973E5E86990475E1E096BE3895B87BA9226D854992C9CA2551F5A4BDAv17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27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Admin</cp:lastModifiedBy>
  <cp:revision>11</cp:revision>
  <cp:lastPrinted>2021-06-08T08:36:00Z</cp:lastPrinted>
  <dcterms:created xsi:type="dcterms:W3CDTF">2021-05-18T12:48:00Z</dcterms:created>
  <dcterms:modified xsi:type="dcterms:W3CDTF">2021-06-29T07:33:00Z</dcterms:modified>
</cp:coreProperties>
</file>