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B5" w:rsidRDefault="009514B5" w:rsidP="009514B5">
      <w:pPr>
        <w:tabs>
          <w:tab w:val="left" w:pos="5400"/>
        </w:tabs>
        <w:jc w:val="center"/>
        <w:rPr>
          <w:b/>
          <w:sz w:val="26"/>
        </w:rPr>
      </w:pPr>
      <w:r>
        <w:rPr>
          <w:b/>
          <w:sz w:val="26"/>
        </w:rPr>
        <w:t>СОВЕТ НАРОДНЫХ ДЕПУТАТОВ</w:t>
      </w:r>
    </w:p>
    <w:p w:rsidR="009514B5" w:rsidRDefault="00D5149A" w:rsidP="009514B5">
      <w:pPr>
        <w:jc w:val="center"/>
        <w:rPr>
          <w:b/>
          <w:sz w:val="26"/>
        </w:rPr>
      </w:pPr>
      <w:r>
        <w:rPr>
          <w:b/>
          <w:sz w:val="26"/>
        </w:rPr>
        <w:t>САМОДУРОВСКОГО</w:t>
      </w:r>
      <w:r w:rsidR="009514B5">
        <w:rPr>
          <w:b/>
          <w:sz w:val="26"/>
        </w:rPr>
        <w:t xml:space="preserve"> СЕЛЬСКОГО ПОСЕЛЕНИЯ</w:t>
      </w:r>
    </w:p>
    <w:p w:rsidR="009514B5" w:rsidRDefault="009514B5" w:rsidP="009514B5">
      <w:pPr>
        <w:jc w:val="center"/>
        <w:rPr>
          <w:b/>
          <w:sz w:val="26"/>
        </w:rPr>
      </w:pPr>
      <w:r>
        <w:rPr>
          <w:b/>
          <w:sz w:val="26"/>
        </w:rPr>
        <w:t>ПОВОРИНСКОГО МУНИЦИПАЛЬНОГО РАЙОНА</w:t>
      </w:r>
    </w:p>
    <w:p w:rsidR="009514B5" w:rsidRDefault="009514B5" w:rsidP="009514B5">
      <w:pPr>
        <w:jc w:val="center"/>
        <w:rPr>
          <w:b/>
          <w:sz w:val="26"/>
        </w:rPr>
      </w:pPr>
      <w:r>
        <w:rPr>
          <w:b/>
          <w:sz w:val="26"/>
        </w:rPr>
        <w:t>ВОРОНЕЖСКОЙ ОБЛАСТИ</w:t>
      </w:r>
    </w:p>
    <w:p w:rsidR="009514B5" w:rsidRDefault="009514B5" w:rsidP="009514B5">
      <w:pPr>
        <w:jc w:val="center"/>
        <w:rPr>
          <w:b/>
          <w:sz w:val="26"/>
        </w:rPr>
      </w:pPr>
    </w:p>
    <w:p w:rsidR="009514B5" w:rsidRDefault="009514B5" w:rsidP="009514B5">
      <w:pPr>
        <w:jc w:val="center"/>
        <w:rPr>
          <w:b/>
          <w:sz w:val="26"/>
        </w:rPr>
      </w:pPr>
      <w:r>
        <w:rPr>
          <w:b/>
          <w:sz w:val="26"/>
        </w:rPr>
        <w:t>РЕШЕНИЕ</w:t>
      </w:r>
    </w:p>
    <w:p w:rsidR="009514B5" w:rsidRDefault="009514B5" w:rsidP="009514B5">
      <w:pPr>
        <w:jc w:val="center"/>
        <w:rPr>
          <w:sz w:val="26"/>
        </w:rPr>
      </w:pPr>
    </w:p>
    <w:p w:rsidR="009514B5" w:rsidRDefault="009514B5" w:rsidP="009514B5">
      <w:pPr>
        <w:rPr>
          <w:sz w:val="26"/>
        </w:rPr>
      </w:pPr>
    </w:p>
    <w:p w:rsidR="009514B5" w:rsidRDefault="00D5149A" w:rsidP="009514B5">
      <w:pPr>
        <w:ind w:right="5243"/>
        <w:rPr>
          <w:b/>
          <w:sz w:val="26"/>
        </w:rPr>
      </w:pPr>
      <w:r>
        <w:rPr>
          <w:b/>
          <w:sz w:val="26"/>
        </w:rPr>
        <w:t>О</w:t>
      </w:r>
      <w:r w:rsidR="000F4234">
        <w:rPr>
          <w:b/>
          <w:sz w:val="26"/>
        </w:rPr>
        <w:t>т</w:t>
      </w:r>
      <w:r w:rsidR="004C75FE">
        <w:rPr>
          <w:b/>
          <w:sz w:val="26"/>
        </w:rPr>
        <w:t xml:space="preserve">  </w:t>
      </w:r>
      <w:r>
        <w:rPr>
          <w:b/>
          <w:sz w:val="26"/>
        </w:rPr>
        <w:t xml:space="preserve"> </w:t>
      </w:r>
      <w:r w:rsidR="004C75FE">
        <w:rPr>
          <w:b/>
          <w:sz w:val="26"/>
        </w:rPr>
        <w:t>30.</w:t>
      </w:r>
      <w:r w:rsidR="000F4234">
        <w:rPr>
          <w:b/>
          <w:sz w:val="26"/>
        </w:rPr>
        <w:t xml:space="preserve"> 04.2021</w:t>
      </w:r>
      <w:r w:rsidR="00F84488">
        <w:rPr>
          <w:b/>
          <w:sz w:val="26"/>
        </w:rPr>
        <w:t xml:space="preserve">г.     </w:t>
      </w:r>
      <w:r>
        <w:rPr>
          <w:b/>
          <w:sz w:val="26"/>
        </w:rPr>
        <w:t xml:space="preserve">    </w:t>
      </w:r>
      <w:r w:rsidR="00F84488">
        <w:rPr>
          <w:b/>
          <w:sz w:val="26"/>
        </w:rPr>
        <w:t>№</w:t>
      </w:r>
      <w:r w:rsidR="004C75FE">
        <w:rPr>
          <w:b/>
          <w:sz w:val="26"/>
        </w:rPr>
        <w:t xml:space="preserve"> 8</w:t>
      </w:r>
    </w:p>
    <w:p w:rsidR="009514B5" w:rsidRDefault="009514B5" w:rsidP="009514B5">
      <w:pPr>
        <w:pStyle w:val="a3"/>
        <w:ind w:right="3685"/>
        <w:jc w:val="both"/>
        <w:rPr>
          <w:b w:val="0"/>
          <w:sz w:val="26"/>
        </w:rPr>
      </w:pPr>
    </w:p>
    <w:p w:rsidR="009514B5" w:rsidRPr="00933406" w:rsidRDefault="009514B5" w:rsidP="009514B5">
      <w:pPr>
        <w:tabs>
          <w:tab w:val="left" w:pos="9356"/>
        </w:tabs>
        <w:ind w:right="3685"/>
        <w:jc w:val="both"/>
        <w:rPr>
          <w:sz w:val="28"/>
          <w:szCs w:val="28"/>
        </w:rPr>
      </w:pPr>
      <w:r w:rsidRPr="00933406">
        <w:rPr>
          <w:sz w:val="28"/>
          <w:szCs w:val="28"/>
        </w:rPr>
        <w:t xml:space="preserve">О внесении изменений в решение Совета народных депутатов  </w:t>
      </w:r>
      <w:r w:rsidR="00D5149A" w:rsidRPr="00933406">
        <w:rPr>
          <w:sz w:val="28"/>
          <w:szCs w:val="28"/>
        </w:rPr>
        <w:t>Самодуровского сельского поселения от   11.09</w:t>
      </w:r>
      <w:r w:rsidRPr="00933406">
        <w:rPr>
          <w:sz w:val="28"/>
          <w:szCs w:val="28"/>
        </w:rPr>
        <w:t>.2012</w:t>
      </w:r>
      <w:r w:rsidR="00D5149A" w:rsidRPr="00933406">
        <w:rPr>
          <w:sz w:val="28"/>
          <w:szCs w:val="28"/>
        </w:rPr>
        <w:t xml:space="preserve"> года  №</w:t>
      </w:r>
      <w:r w:rsidR="004C75FE" w:rsidRPr="00933406">
        <w:rPr>
          <w:sz w:val="28"/>
          <w:szCs w:val="28"/>
        </w:rPr>
        <w:t xml:space="preserve"> </w:t>
      </w:r>
      <w:r w:rsidR="00D5149A" w:rsidRPr="00933406">
        <w:rPr>
          <w:sz w:val="28"/>
          <w:szCs w:val="28"/>
        </w:rPr>
        <w:t>57</w:t>
      </w:r>
      <w:r w:rsidRPr="00933406">
        <w:rPr>
          <w:sz w:val="28"/>
          <w:szCs w:val="28"/>
        </w:rPr>
        <w:t xml:space="preserve">  «Об утверждении норм и правил по благоустройству территорий </w:t>
      </w:r>
      <w:r w:rsidR="00D5149A" w:rsidRPr="00933406">
        <w:rPr>
          <w:sz w:val="28"/>
          <w:szCs w:val="28"/>
        </w:rPr>
        <w:t>Самодуровского</w:t>
      </w:r>
      <w:r w:rsidRPr="00933406">
        <w:rPr>
          <w:sz w:val="28"/>
          <w:szCs w:val="28"/>
        </w:rPr>
        <w:t xml:space="preserve"> сельского поселения Поворинского муниципального района Воронежской области.</w:t>
      </w:r>
    </w:p>
    <w:p w:rsidR="009514B5" w:rsidRPr="00933406" w:rsidRDefault="009514B5" w:rsidP="009514B5">
      <w:pPr>
        <w:rPr>
          <w:sz w:val="26"/>
        </w:rPr>
      </w:pPr>
    </w:p>
    <w:p w:rsidR="009514B5" w:rsidRDefault="009514B5" w:rsidP="009514B5">
      <w:pPr>
        <w:jc w:val="both"/>
        <w:rPr>
          <w:sz w:val="26"/>
        </w:rPr>
      </w:pPr>
    </w:p>
    <w:p w:rsidR="009514B5" w:rsidRDefault="009514B5" w:rsidP="009514B5">
      <w:pPr>
        <w:jc w:val="both"/>
        <w:rPr>
          <w:sz w:val="28"/>
          <w:szCs w:val="28"/>
        </w:rPr>
      </w:pPr>
      <w:r>
        <w:rPr>
          <w:sz w:val="26"/>
        </w:rPr>
        <w:t xml:space="preserve">                </w:t>
      </w:r>
      <w:r>
        <w:rPr>
          <w:sz w:val="28"/>
          <w:szCs w:val="28"/>
        </w:rPr>
        <w:t xml:space="preserve">В соответствии с Федеральным законом  Российской Федерации № 131- ФЗ от  06.10.2003 года «Об общих принципах местного самоуправления в Российской Федерации», Уставом </w:t>
      </w:r>
      <w:r w:rsidR="00D5149A">
        <w:rPr>
          <w:sz w:val="28"/>
          <w:szCs w:val="28"/>
        </w:rPr>
        <w:t>Самодуровского</w:t>
      </w:r>
      <w:r>
        <w:rPr>
          <w:sz w:val="28"/>
          <w:szCs w:val="28"/>
        </w:rPr>
        <w:t xml:space="preserve"> сельского поселения Поворинского муниципального района Воронежской области, Совет народных депутатов </w:t>
      </w:r>
      <w:r w:rsidR="00D5149A">
        <w:rPr>
          <w:sz w:val="28"/>
          <w:szCs w:val="28"/>
        </w:rPr>
        <w:t>Самодуровского</w:t>
      </w:r>
      <w:r>
        <w:rPr>
          <w:sz w:val="28"/>
          <w:szCs w:val="28"/>
        </w:rPr>
        <w:t xml:space="preserve"> сельского поселения Поворинского муниципального района Воронежской области</w:t>
      </w:r>
    </w:p>
    <w:p w:rsidR="009514B5" w:rsidRDefault="009514B5" w:rsidP="009514B5">
      <w:pPr>
        <w:jc w:val="both"/>
        <w:rPr>
          <w:b/>
          <w:sz w:val="28"/>
          <w:szCs w:val="28"/>
        </w:rPr>
      </w:pPr>
    </w:p>
    <w:p w:rsidR="009514B5" w:rsidRDefault="009514B5" w:rsidP="009514B5">
      <w:pPr>
        <w:jc w:val="center"/>
        <w:rPr>
          <w:b/>
          <w:sz w:val="28"/>
          <w:szCs w:val="28"/>
        </w:rPr>
      </w:pPr>
      <w:r>
        <w:rPr>
          <w:b/>
          <w:sz w:val="28"/>
          <w:szCs w:val="28"/>
        </w:rPr>
        <w:t>РЕШИЛ:</w:t>
      </w:r>
    </w:p>
    <w:p w:rsidR="009514B5" w:rsidRDefault="009514B5" w:rsidP="009514B5">
      <w:pPr>
        <w:jc w:val="both"/>
        <w:rPr>
          <w:b/>
          <w:sz w:val="28"/>
          <w:szCs w:val="28"/>
        </w:rPr>
      </w:pPr>
      <w:r>
        <w:rPr>
          <w:b/>
          <w:sz w:val="28"/>
          <w:szCs w:val="28"/>
        </w:rPr>
        <w:tab/>
      </w:r>
    </w:p>
    <w:p w:rsidR="009514B5" w:rsidRDefault="009514B5" w:rsidP="009514B5">
      <w:pPr>
        <w:ind w:firstLine="708"/>
        <w:jc w:val="both"/>
        <w:rPr>
          <w:sz w:val="28"/>
          <w:szCs w:val="28"/>
        </w:rPr>
      </w:pPr>
      <w:r>
        <w:rPr>
          <w:sz w:val="28"/>
          <w:szCs w:val="28"/>
        </w:rPr>
        <w:t xml:space="preserve">1. Внести    в решение Совета народных депутатов </w:t>
      </w:r>
      <w:r w:rsidR="00D5149A">
        <w:rPr>
          <w:sz w:val="28"/>
          <w:szCs w:val="28"/>
        </w:rPr>
        <w:t>Самодуровского сельского поселения от 11</w:t>
      </w:r>
      <w:r>
        <w:rPr>
          <w:sz w:val="28"/>
          <w:szCs w:val="28"/>
        </w:rPr>
        <w:t>.0</w:t>
      </w:r>
      <w:r w:rsidR="00D5149A">
        <w:rPr>
          <w:sz w:val="28"/>
          <w:szCs w:val="28"/>
        </w:rPr>
        <w:t>9.2012 года  №57</w:t>
      </w:r>
      <w:r>
        <w:rPr>
          <w:sz w:val="28"/>
          <w:szCs w:val="28"/>
        </w:rPr>
        <w:t xml:space="preserve"> «Об утверждении норм и  правил по благоустройству территорий </w:t>
      </w:r>
      <w:r w:rsidR="00D5149A">
        <w:rPr>
          <w:sz w:val="28"/>
          <w:szCs w:val="28"/>
        </w:rPr>
        <w:t>Самодуровского</w:t>
      </w:r>
      <w:r>
        <w:rPr>
          <w:sz w:val="28"/>
          <w:szCs w:val="28"/>
        </w:rPr>
        <w:t xml:space="preserve"> сельского поселения Поворинского муниципального района Воронежской области»  следующие изменения:</w:t>
      </w:r>
    </w:p>
    <w:p w:rsidR="009514B5" w:rsidRDefault="009514B5" w:rsidP="009514B5">
      <w:pPr>
        <w:jc w:val="both"/>
        <w:rPr>
          <w:sz w:val="28"/>
          <w:szCs w:val="28"/>
        </w:rPr>
      </w:pPr>
      <w:r>
        <w:rPr>
          <w:sz w:val="28"/>
          <w:szCs w:val="28"/>
        </w:rPr>
        <w:t xml:space="preserve">- </w:t>
      </w:r>
      <w:r w:rsidR="00DE59F5">
        <w:rPr>
          <w:sz w:val="28"/>
          <w:szCs w:val="28"/>
        </w:rPr>
        <w:t xml:space="preserve">в </w:t>
      </w:r>
      <w:r>
        <w:rPr>
          <w:sz w:val="28"/>
          <w:szCs w:val="28"/>
        </w:rPr>
        <w:t>раздел</w:t>
      </w:r>
      <w:r w:rsidR="00DE59F5">
        <w:rPr>
          <w:sz w:val="28"/>
          <w:szCs w:val="28"/>
        </w:rPr>
        <w:t xml:space="preserve">е 2 </w:t>
      </w:r>
      <w:proofErr w:type="spellStart"/>
      <w:r>
        <w:rPr>
          <w:sz w:val="28"/>
          <w:szCs w:val="28"/>
        </w:rPr>
        <w:t>п</w:t>
      </w:r>
      <w:proofErr w:type="gramStart"/>
      <w:r>
        <w:rPr>
          <w:sz w:val="28"/>
          <w:szCs w:val="28"/>
        </w:rPr>
        <w:t>.п</w:t>
      </w:r>
      <w:proofErr w:type="spellEnd"/>
      <w:proofErr w:type="gramEnd"/>
      <w:r>
        <w:rPr>
          <w:sz w:val="28"/>
          <w:szCs w:val="28"/>
        </w:rPr>
        <w:t xml:space="preserve"> 2.1.7 </w:t>
      </w:r>
      <w:r w:rsidR="00DE59F5">
        <w:rPr>
          <w:sz w:val="28"/>
          <w:szCs w:val="28"/>
        </w:rPr>
        <w:t>изложить</w:t>
      </w:r>
      <w:r w:rsidR="00F84488">
        <w:rPr>
          <w:sz w:val="28"/>
          <w:szCs w:val="28"/>
        </w:rPr>
        <w:t xml:space="preserve"> </w:t>
      </w:r>
      <w:r w:rsidR="00DE59F5">
        <w:rPr>
          <w:sz w:val="28"/>
          <w:szCs w:val="28"/>
        </w:rPr>
        <w:t>в следующей редакции:</w:t>
      </w:r>
    </w:p>
    <w:p w:rsidR="00DE59F5" w:rsidRPr="003F73C9" w:rsidRDefault="00DE59F5" w:rsidP="003F73C9">
      <w:pPr>
        <w:ind w:firstLine="708"/>
        <w:jc w:val="both"/>
        <w:rPr>
          <w:sz w:val="28"/>
          <w:szCs w:val="28"/>
        </w:rPr>
      </w:pPr>
      <w:r w:rsidRPr="00F84488">
        <w:rPr>
          <w:sz w:val="28"/>
          <w:szCs w:val="28"/>
        </w:rPr>
        <w:t xml:space="preserve">«2.1.7. При проектировании стока поверхностных вод следует руководствоваться </w:t>
      </w:r>
      <w:r w:rsidRPr="00F84488">
        <w:rPr>
          <w:color w:val="00B050"/>
          <w:sz w:val="28"/>
          <w:szCs w:val="28"/>
        </w:rPr>
        <w:t>СП 32.13330.2018</w:t>
      </w:r>
      <w:r w:rsidRPr="00F84488">
        <w:rPr>
          <w:sz w:val="28"/>
          <w:szCs w:val="28"/>
        </w:rPr>
        <w:t xml:space="preserve"> .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F84488">
        <w:rPr>
          <w:sz w:val="28"/>
          <w:szCs w:val="28"/>
        </w:rPr>
        <w:t>дождеприемных</w:t>
      </w:r>
      <w:proofErr w:type="spellEnd"/>
      <w:r w:rsidRPr="00F84488">
        <w:rPr>
          <w:sz w:val="28"/>
          <w:szCs w:val="28"/>
        </w:rPr>
        <w:t xml:space="preserve">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roofErr w:type="gramStart"/>
      <w:r w:rsidRPr="00F84488">
        <w:rPr>
          <w:sz w:val="28"/>
          <w:szCs w:val="28"/>
        </w:rPr>
        <w:t>.»</w:t>
      </w:r>
      <w:r>
        <w:rPr>
          <w:rFonts w:ascii="Arial" w:hAnsi="Arial" w:cs="Arial"/>
        </w:rPr>
        <w:t xml:space="preserve">         </w:t>
      </w:r>
      <w:proofErr w:type="gramEnd"/>
    </w:p>
    <w:p w:rsidR="003F73C9" w:rsidRPr="003F73C9" w:rsidRDefault="003F73C9" w:rsidP="003F73C9">
      <w:pPr>
        <w:autoSpaceDE w:val="0"/>
        <w:ind w:firstLine="709"/>
        <w:jc w:val="both"/>
        <w:rPr>
          <w:color w:val="000000"/>
          <w:sz w:val="28"/>
          <w:szCs w:val="28"/>
        </w:rPr>
      </w:pPr>
      <w:r w:rsidRPr="003F73C9">
        <w:rPr>
          <w:sz w:val="28"/>
          <w:szCs w:val="28"/>
        </w:rPr>
        <w:t>- пункт  2.12</w:t>
      </w:r>
      <w:r w:rsidRPr="003F73C9">
        <w:rPr>
          <w:color w:val="000000"/>
          <w:sz w:val="28"/>
          <w:szCs w:val="28"/>
        </w:rPr>
        <w:t xml:space="preserve"> изложить в следующей редакции:  </w:t>
      </w:r>
    </w:p>
    <w:p w:rsidR="003F73C9" w:rsidRPr="003F73C9" w:rsidRDefault="003F73C9" w:rsidP="003F73C9">
      <w:pPr>
        <w:autoSpaceDE w:val="0"/>
        <w:ind w:firstLine="709"/>
        <w:jc w:val="both"/>
        <w:rPr>
          <w:sz w:val="28"/>
          <w:szCs w:val="28"/>
        </w:rPr>
      </w:pPr>
      <w:r w:rsidRPr="003F73C9">
        <w:rPr>
          <w:sz w:val="28"/>
          <w:szCs w:val="28"/>
        </w:rPr>
        <w:t>«2.12. Площадки</w:t>
      </w:r>
      <w:bookmarkStart w:id="0" w:name="_GoBack"/>
      <w:bookmarkEnd w:id="0"/>
    </w:p>
    <w:p w:rsidR="003F73C9" w:rsidRPr="003F73C9" w:rsidRDefault="003F73C9" w:rsidP="003F73C9">
      <w:pPr>
        <w:autoSpaceDE w:val="0"/>
        <w:ind w:firstLine="709"/>
        <w:jc w:val="both"/>
        <w:rPr>
          <w:sz w:val="28"/>
          <w:szCs w:val="28"/>
        </w:rPr>
      </w:pPr>
    </w:p>
    <w:p w:rsidR="003F73C9" w:rsidRPr="003F73C9" w:rsidRDefault="003F73C9" w:rsidP="003F73C9">
      <w:pPr>
        <w:autoSpaceDE w:val="0"/>
        <w:ind w:firstLine="709"/>
        <w:jc w:val="both"/>
        <w:rPr>
          <w:sz w:val="28"/>
          <w:szCs w:val="28"/>
        </w:rPr>
      </w:pPr>
      <w:r w:rsidRPr="003F73C9">
        <w:rPr>
          <w:sz w:val="28"/>
          <w:szCs w:val="28"/>
        </w:rPr>
        <w:t xml:space="preserve">2.12.1.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w:t>
      </w:r>
    </w:p>
    <w:p w:rsidR="003F73C9" w:rsidRPr="003F73C9" w:rsidRDefault="003F73C9" w:rsidP="003F73C9">
      <w:pPr>
        <w:autoSpaceDE w:val="0"/>
        <w:ind w:firstLine="709"/>
        <w:jc w:val="both"/>
        <w:rPr>
          <w:sz w:val="28"/>
          <w:szCs w:val="28"/>
        </w:rPr>
      </w:pPr>
      <w:r w:rsidRPr="003F73C9">
        <w:rPr>
          <w:sz w:val="28"/>
          <w:szCs w:val="28"/>
        </w:rPr>
        <w:t xml:space="preserve">стоянок автомобилей. Размещение площадок в границах охранных зон зарегистрированных памятников культурного наследия и </w:t>
      </w:r>
      <w:proofErr w:type="gramStart"/>
      <w:r w:rsidRPr="003F73C9">
        <w:rPr>
          <w:sz w:val="28"/>
          <w:szCs w:val="28"/>
        </w:rPr>
        <w:t>зон</w:t>
      </w:r>
      <w:proofErr w:type="gramEnd"/>
      <w:r w:rsidRPr="003F73C9">
        <w:rPr>
          <w:sz w:val="28"/>
          <w:szCs w:val="28"/>
        </w:rPr>
        <w:t xml:space="preserve">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3F73C9" w:rsidRPr="003F73C9" w:rsidRDefault="003F73C9" w:rsidP="003F73C9">
      <w:pPr>
        <w:autoSpaceDE w:val="0"/>
        <w:ind w:firstLine="709"/>
        <w:jc w:val="both"/>
        <w:rPr>
          <w:sz w:val="28"/>
          <w:szCs w:val="28"/>
        </w:rPr>
      </w:pPr>
      <w:r w:rsidRPr="003F73C9">
        <w:rPr>
          <w:sz w:val="28"/>
          <w:szCs w:val="28"/>
        </w:rPr>
        <w:t xml:space="preserve">2.12.2. Детские площадки обычно предназначены для игр и активного отдыха детей разных возрастов: </w:t>
      </w:r>
      <w:proofErr w:type="spellStart"/>
      <w:r w:rsidRPr="003F73C9">
        <w:rPr>
          <w:sz w:val="28"/>
          <w:szCs w:val="28"/>
        </w:rPr>
        <w:t>преддошкольного</w:t>
      </w:r>
      <w:proofErr w:type="spellEnd"/>
      <w:r w:rsidRPr="003F73C9">
        <w:rPr>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3F73C9">
        <w:rPr>
          <w:sz w:val="28"/>
          <w:szCs w:val="28"/>
        </w:rPr>
        <w:t>микро-скалодромы</w:t>
      </w:r>
      <w:proofErr w:type="spellEnd"/>
      <w:r w:rsidRPr="003F73C9">
        <w:rPr>
          <w:sz w:val="28"/>
          <w:szCs w:val="28"/>
        </w:rPr>
        <w:t xml:space="preserve">, велодромы и т.п.) и оборудование специальных мест для катания на самокатах, роликовых досках и коньках. </w:t>
      </w:r>
    </w:p>
    <w:p w:rsidR="003F73C9" w:rsidRPr="003F73C9" w:rsidRDefault="003F73C9" w:rsidP="003F73C9">
      <w:pPr>
        <w:autoSpaceDE w:val="0"/>
        <w:ind w:firstLine="709"/>
        <w:jc w:val="both"/>
        <w:rPr>
          <w:sz w:val="28"/>
          <w:szCs w:val="28"/>
        </w:rPr>
      </w:pPr>
      <w:r w:rsidRPr="003F73C9">
        <w:rPr>
          <w:sz w:val="28"/>
          <w:szCs w:val="28"/>
        </w:rPr>
        <w:t>2.12.3.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w:t>
      </w:r>
    </w:p>
    <w:p w:rsidR="003F73C9" w:rsidRPr="003F73C9" w:rsidRDefault="003F73C9" w:rsidP="003F73C9">
      <w:pPr>
        <w:autoSpaceDE w:val="0"/>
        <w:ind w:firstLine="709"/>
        <w:jc w:val="both"/>
        <w:rPr>
          <w:sz w:val="28"/>
          <w:szCs w:val="28"/>
        </w:rPr>
      </w:pPr>
      <w:r w:rsidRPr="003F73C9">
        <w:rPr>
          <w:sz w:val="28"/>
          <w:szCs w:val="28"/>
        </w:rPr>
        <w:t>2.12.4.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3F73C9" w:rsidRPr="003F73C9" w:rsidRDefault="003F73C9" w:rsidP="003F73C9">
      <w:pPr>
        <w:autoSpaceDE w:val="0"/>
        <w:ind w:firstLine="709"/>
        <w:jc w:val="both"/>
        <w:rPr>
          <w:sz w:val="28"/>
          <w:szCs w:val="28"/>
        </w:rPr>
      </w:pPr>
      <w:r w:rsidRPr="003F73C9">
        <w:rPr>
          <w:sz w:val="28"/>
          <w:szCs w:val="28"/>
        </w:rPr>
        <w:t>2.12.5.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На всех видах детских площадок рекомендуется не допускать применение растений с ядовитыми плодами.</w:t>
      </w:r>
    </w:p>
    <w:p w:rsidR="003F73C9" w:rsidRPr="003F73C9" w:rsidRDefault="003F73C9" w:rsidP="003F73C9">
      <w:pPr>
        <w:autoSpaceDE w:val="0"/>
        <w:ind w:firstLine="709"/>
        <w:jc w:val="both"/>
        <w:rPr>
          <w:sz w:val="28"/>
          <w:szCs w:val="28"/>
        </w:rPr>
      </w:pPr>
      <w:r w:rsidRPr="003F73C9">
        <w:rPr>
          <w:sz w:val="28"/>
          <w:szCs w:val="28"/>
        </w:rPr>
        <w:t xml:space="preserve">2.12.5.1. Размещение игрового оборудования следует проектировать с учетом нормативных параметров безопасности, представленных в таблице 12 Приложение N 2. Площадки спортивно-игровых комплексов рекомендуется </w:t>
      </w:r>
      <w:r w:rsidRPr="003F73C9">
        <w:rPr>
          <w:sz w:val="28"/>
          <w:szCs w:val="28"/>
        </w:rPr>
        <w:lastRenderedPageBreak/>
        <w:t>оборудовать стендом с правилами поведения на площадке и пользования спортивно-игровым оборудованием.</w:t>
      </w:r>
    </w:p>
    <w:p w:rsidR="003F73C9" w:rsidRPr="003F73C9" w:rsidRDefault="003F73C9" w:rsidP="003F73C9">
      <w:pPr>
        <w:autoSpaceDE w:val="0"/>
        <w:ind w:firstLine="709"/>
        <w:jc w:val="both"/>
        <w:rPr>
          <w:sz w:val="28"/>
          <w:szCs w:val="28"/>
        </w:rPr>
      </w:pPr>
      <w:r w:rsidRPr="003F73C9">
        <w:rPr>
          <w:sz w:val="28"/>
          <w:szCs w:val="28"/>
        </w:rPr>
        <w:t>2.12.5.2.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3F73C9" w:rsidRPr="003F73C9" w:rsidRDefault="003F73C9" w:rsidP="003F73C9">
      <w:pPr>
        <w:autoSpaceDE w:val="0"/>
        <w:ind w:firstLine="709"/>
        <w:jc w:val="both"/>
        <w:rPr>
          <w:sz w:val="28"/>
          <w:szCs w:val="28"/>
        </w:rPr>
      </w:pPr>
      <w:r w:rsidRPr="003F73C9">
        <w:rPr>
          <w:sz w:val="28"/>
          <w:szCs w:val="28"/>
        </w:rPr>
        <w:t xml:space="preserve">2.12.6.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w:t>
      </w:r>
      <w:proofErr w:type="gramStart"/>
      <w:r w:rsidRPr="003F73C9">
        <w:rPr>
          <w:sz w:val="28"/>
          <w:szCs w:val="28"/>
        </w:rPr>
        <w:t>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 . Расстояние от окон жилых домов до границ площадок тихого отдыха следует устанавливать не менее 10 м, площадок</w:t>
      </w:r>
      <w:proofErr w:type="gramEnd"/>
      <w:r w:rsidRPr="003F73C9">
        <w:rPr>
          <w:sz w:val="28"/>
          <w:szCs w:val="28"/>
        </w:rPr>
        <w:t xml:space="preserve"> шумных настольных игр - не менее 25 м. </w:t>
      </w:r>
    </w:p>
    <w:p w:rsidR="003F73C9" w:rsidRPr="003F73C9" w:rsidRDefault="003F73C9" w:rsidP="003F73C9">
      <w:pPr>
        <w:autoSpaceDE w:val="0"/>
        <w:ind w:firstLine="709"/>
        <w:jc w:val="both"/>
        <w:rPr>
          <w:sz w:val="28"/>
          <w:szCs w:val="28"/>
        </w:rPr>
      </w:pPr>
      <w:r w:rsidRPr="003F73C9">
        <w:rPr>
          <w:sz w:val="28"/>
          <w:szCs w:val="28"/>
        </w:rPr>
        <w:t xml:space="preserve">2.12.7. Обязательный перечень элементов благоустройства на площадке отдыха: твердые виды покрытия, элементы сопряжения поверхности площадки с газоном, озеленение (не допускается применение растений с ядовитыми плодами.), скамьи для отдыха, скамьи и столы, урны (как минимум, по одной у каждой скамьи), осветительное оборудование. </w:t>
      </w:r>
    </w:p>
    <w:p w:rsidR="003F73C9" w:rsidRPr="003F73C9" w:rsidRDefault="003F73C9" w:rsidP="003F73C9">
      <w:pPr>
        <w:autoSpaceDE w:val="0"/>
        <w:ind w:firstLine="709"/>
        <w:jc w:val="both"/>
        <w:rPr>
          <w:sz w:val="28"/>
          <w:szCs w:val="28"/>
        </w:rPr>
      </w:pPr>
      <w:r w:rsidRPr="003F73C9">
        <w:rPr>
          <w:sz w:val="28"/>
          <w:szCs w:val="28"/>
        </w:rPr>
        <w:t xml:space="preserve">2.12.8.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w:t>
      </w:r>
    </w:p>
    <w:p w:rsidR="003F73C9" w:rsidRPr="003F73C9" w:rsidRDefault="003F73C9" w:rsidP="003F73C9">
      <w:pPr>
        <w:autoSpaceDE w:val="0"/>
        <w:ind w:firstLine="709"/>
        <w:jc w:val="both"/>
        <w:rPr>
          <w:sz w:val="28"/>
          <w:szCs w:val="28"/>
        </w:rPr>
      </w:pPr>
      <w:r w:rsidRPr="003F73C9">
        <w:rPr>
          <w:sz w:val="28"/>
          <w:szCs w:val="28"/>
        </w:rPr>
        <w:t>2.12.9.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3F73C9" w:rsidRPr="003F73C9" w:rsidRDefault="003F73C9" w:rsidP="003F73C9">
      <w:pPr>
        <w:pStyle w:val="formattext"/>
        <w:spacing w:before="0" w:beforeAutospacing="0" w:after="0" w:afterAutospacing="0"/>
        <w:ind w:firstLine="708"/>
        <w:jc w:val="both"/>
        <w:rPr>
          <w:sz w:val="28"/>
          <w:szCs w:val="28"/>
        </w:rPr>
      </w:pPr>
      <w:r w:rsidRPr="003F73C9">
        <w:rPr>
          <w:sz w:val="28"/>
          <w:szCs w:val="28"/>
        </w:rPr>
        <w:t xml:space="preserve">2.12.10.   </w:t>
      </w:r>
      <w:proofErr w:type="gramStart"/>
      <w:r w:rsidRPr="003F73C9">
        <w:rPr>
          <w:sz w:val="28"/>
          <w:szCs w:val="28"/>
        </w:rPr>
        <w:t>На территориях сельских поселений (далее - населенные пункты)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(далее - ТКО)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для накопления крупногабаритных отходов (далее - специальные площадки).</w:t>
      </w:r>
      <w:proofErr w:type="gramEnd"/>
    </w:p>
    <w:p w:rsidR="003F73C9" w:rsidRPr="003F73C9" w:rsidRDefault="003F73C9" w:rsidP="003F73C9">
      <w:pPr>
        <w:pStyle w:val="formattext"/>
        <w:spacing w:before="0" w:beforeAutospacing="0" w:after="0" w:afterAutospacing="0"/>
        <w:ind w:firstLine="709"/>
        <w:jc w:val="both"/>
        <w:rPr>
          <w:sz w:val="28"/>
          <w:szCs w:val="28"/>
        </w:rPr>
      </w:pPr>
      <w:r w:rsidRPr="003F73C9">
        <w:rPr>
          <w:sz w:val="28"/>
          <w:szCs w:val="28"/>
        </w:rPr>
        <w:t xml:space="preserve">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w:t>
      </w:r>
      <w:r w:rsidRPr="003F73C9">
        <w:rPr>
          <w:sz w:val="28"/>
          <w:szCs w:val="28"/>
        </w:rPr>
        <w:lastRenderedPageBreak/>
        <w:t>предупреждение распространения отходов за пределы контейнерной площадки.</w:t>
      </w:r>
    </w:p>
    <w:p w:rsidR="003F73C9" w:rsidRPr="003F73C9" w:rsidRDefault="003F73C9" w:rsidP="003F73C9">
      <w:pPr>
        <w:pStyle w:val="formattext"/>
        <w:spacing w:before="0" w:beforeAutospacing="0" w:after="0" w:afterAutospacing="0"/>
        <w:ind w:firstLine="709"/>
        <w:jc w:val="both"/>
        <w:rPr>
          <w:sz w:val="28"/>
          <w:szCs w:val="28"/>
        </w:rPr>
      </w:pPr>
      <w:r w:rsidRPr="003F73C9">
        <w:rPr>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3F73C9" w:rsidRPr="003F73C9" w:rsidRDefault="003F73C9" w:rsidP="003F73C9">
      <w:pPr>
        <w:pStyle w:val="formattext"/>
        <w:spacing w:before="0" w:beforeAutospacing="0" w:after="0" w:afterAutospacing="0"/>
        <w:ind w:firstLine="709"/>
        <w:jc w:val="both"/>
        <w:rPr>
          <w:sz w:val="28"/>
          <w:szCs w:val="28"/>
        </w:rPr>
      </w:pPr>
      <w:r w:rsidRPr="003F73C9">
        <w:rPr>
          <w:sz w:val="28"/>
          <w:szCs w:val="28"/>
        </w:rPr>
        <w:t xml:space="preserve"> 2.12.11.   </w:t>
      </w:r>
      <w:proofErr w:type="gramStart"/>
      <w:r w:rsidRPr="003F73C9">
        <w:rPr>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00716C88">
        <w:rPr>
          <w:noProof/>
          <w:sz w:val="28"/>
          <w:szCs w:val="28"/>
        </w:rPr>
      </w:r>
      <w:r w:rsidR="00716C88">
        <w:rPr>
          <w:noProof/>
          <w:sz w:val="28"/>
          <w:szCs w:val="28"/>
        </w:rPr>
        <w:pict>
          <v:rect id="Прямоугольник 18" o:spid="_x0000_s1027"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TP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I9XJM/aAgAAygUAAA4AAAAAAAAAAAAAAAAALgIAAGRy&#10;cy9lMm9Eb2MueG1sUEsBAi0AFAAGAAgAAAAhABK7BZvcAAAAAwEAAA8AAAAAAAAAAAAAAAAANAUA&#10;AGRycy9kb3ducmV2LnhtbFBLBQYAAAAABAAEAPMAAAA9BgAAAAA=&#10;" filled="f" stroked="f">
            <o:lock v:ext="edit" aspectratio="t"/>
            <w10:wrap type="none"/>
            <w10:anchorlock/>
          </v:rect>
        </w:pict>
      </w:r>
      <w:r w:rsidRPr="003F73C9">
        <w:rPr>
          <w:sz w:val="28"/>
          <w:szCs w:val="28"/>
        </w:rPr>
        <w:t xml:space="preserve"> должно быть не менее 20 метров, но не более 100 метров; до территорий медицинских организаций в сельских населённых пунктах - не менее 15 метров.</w:t>
      </w:r>
      <w:proofErr w:type="gramEnd"/>
    </w:p>
    <w:p w:rsidR="003F73C9" w:rsidRPr="003F73C9" w:rsidRDefault="003F73C9" w:rsidP="003F73C9">
      <w:pPr>
        <w:pStyle w:val="formattext"/>
        <w:spacing w:before="0" w:beforeAutospacing="0" w:after="0" w:afterAutospacing="0"/>
        <w:ind w:firstLine="851"/>
        <w:jc w:val="both"/>
        <w:rPr>
          <w:sz w:val="28"/>
          <w:szCs w:val="28"/>
        </w:rPr>
      </w:pPr>
      <w:proofErr w:type="gramStart"/>
      <w:r w:rsidRPr="003F73C9">
        <w:rPr>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3F73C9">
        <w:rPr>
          <w:sz w:val="28"/>
          <w:szCs w:val="28"/>
        </w:rPr>
        <w:t xml:space="preserve"> до территорий медицинских организаций в сельских населённых пунктах - не менее 15 метров.</w:t>
      </w:r>
    </w:p>
    <w:p w:rsidR="003F73C9" w:rsidRPr="003F73C9" w:rsidRDefault="003F73C9" w:rsidP="003F73C9">
      <w:pPr>
        <w:pStyle w:val="formattext"/>
        <w:spacing w:before="0" w:beforeAutospacing="0" w:after="0" w:afterAutospacing="0"/>
        <w:ind w:firstLine="851"/>
        <w:jc w:val="both"/>
        <w:rPr>
          <w:sz w:val="28"/>
          <w:szCs w:val="28"/>
        </w:rPr>
      </w:pPr>
      <w:r w:rsidRPr="003F73C9">
        <w:rPr>
          <w:sz w:val="28"/>
          <w:szCs w:val="28"/>
        </w:rPr>
        <w:t>2.12.12.Выбор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w:t>
      </w:r>
    </w:p>
    <w:p w:rsidR="003F73C9" w:rsidRPr="003F73C9" w:rsidRDefault="003F73C9" w:rsidP="003F73C9">
      <w:pPr>
        <w:pStyle w:val="formattext"/>
        <w:spacing w:before="0" w:beforeAutospacing="0" w:after="0" w:afterAutospacing="0"/>
        <w:ind w:firstLine="851"/>
        <w:jc w:val="both"/>
        <w:rPr>
          <w:sz w:val="28"/>
          <w:szCs w:val="28"/>
        </w:rPr>
      </w:pPr>
      <w:r w:rsidRPr="003F73C9">
        <w:rPr>
          <w:sz w:val="28"/>
          <w:szCs w:val="28"/>
        </w:rPr>
        <w:t>2.12.13.Количество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p>
    <w:p w:rsidR="003F73C9" w:rsidRPr="003F73C9" w:rsidRDefault="003F73C9" w:rsidP="003F73C9">
      <w:pPr>
        <w:pStyle w:val="formattext"/>
        <w:spacing w:before="0" w:beforeAutospacing="0" w:after="0" w:afterAutospacing="0"/>
        <w:jc w:val="both"/>
        <w:rPr>
          <w:sz w:val="28"/>
          <w:szCs w:val="28"/>
        </w:rPr>
      </w:pPr>
      <w:r w:rsidRPr="003F73C9">
        <w:rPr>
          <w:sz w:val="28"/>
          <w:szCs w:val="28"/>
        </w:rPr>
        <w:t xml:space="preserve">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3F73C9" w:rsidRPr="003F73C9" w:rsidRDefault="003F73C9" w:rsidP="003F73C9">
      <w:pPr>
        <w:pStyle w:val="formattext"/>
        <w:spacing w:before="0" w:beforeAutospacing="0" w:after="0" w:afterAutospacing="0"/>
        <w:jc w:val="both"/>
        <w:rPr>
          <w:sz w:val="28"/>
          <w:szCs w:val="28"/>
        </w:rPr>
      </w:pPr>
      <w:r w:rsidRPr="003F73C9">
        <w:rPr>
          <w:sz w:val="28"/>
          <w:szCs w:val="28"/>
        </w:rPr>
        <w:t xml:space="preserve">                2.12.14. 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3F73C9" w:rsidRPr="003F73C9" w:rsidRDefault="003F73C9" w:rsidP="003F73C9">
      <w:pPr>
        <w:pStyle w:val="formattext"/>
        <w:spacing w:before="0" w:beforeAutospacing="0" w:after="0" w:afterAutospacing="0"/>
        <w:jc w:val="both"/>
        <w:rPr>
          <w:sz w:val="28"/>
          <w:szCs w:val="28"/>
        </w:rPr>
      </w:pPr>
      <w:r w:rsidRPr="003F73C9">
        <w:rPr>
          <w:sz w:val="28"/>
          <w:szCs w:val="28"/>
        </w:rPr>
        <w:t xml:space="preserve">               2.12.15.Владелец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w:t>
      </w:r>
    </w:p>
    <w:p w:rsidR="003F73C9" w:rsidRPr="003F73C9" w:rsidRDefault="00716C88" w:rsidP="003F73C9">
      <w:pPr>
        <w:pStyle w:val="formattext"/>
        <w:spacing w:before="0" w:beforeAutospacing="0" w:after="0" w:afterAutospacing="0"/>
        <w:jc w:val="both"/>
        <w:rPr>
          <w:sz w:val="28"/>
          <w:szCs w:val="28"/>
        </w:rPr>
      </w:pPr>
      <w:r>
        <w:rPr>
          <w:noProof/>
          <w:sz w:val="28"/>
          <w:szCs w:val="28"/>
        </w:rPr>
      </w:r>
      <w:r>
        <w:rPr>
          <w:noProof/>
          <w:sz w:val="28"/>
          <w:szCs w:val="28"/>
        </w:rPr>
        <w:pict>
          <v:rect id="Прямоугольник 6" o:spid="_x0000_s1026" style="width:11.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W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" filled="f" stroked="f">
            <o:lock v:ext="edit" aspectratio="t"/>
            <w10:wrap type="none"/>
            <w10:anchorlock/>
          </v:rect>
        </w:pict>
      </w:r>
      <w:r w:rsidR="003F73C9" w:rsidRPr="003F73C9">
        <w:rPr>
          <w:sz w:val="28"/>
          <w:szCs w:val="28"/>
        </w:rPr>
        <w:t xml:space="preserve"> Не допускается промывка контейнеров и (или) бункеров на контейнерных площадках.</w:t>
      </w:r>
    </w:p>
    <w:p w:rsidR="003F73C9" w:rsidRPr="003F73C9" w:rsidRDefault="003F73C9" w:rsidP="003F73C9">
      <w:pPr>
        <w:pStyle w:val="formattext"/>
        <w:spacing w:before="0" w:beforeAutospacing="0" w:after="0" w:afterAutospacing="0"/>
        <w:jc w:val="both"/>
        <w:rPr>
          <w:sz w:val="28"/>
          <w:szCs w:val="28"/>
        </w:rPr>
      </w:pPr>
      <w:r w:rsidRPr="003F73C9">
        <w:rPr>
          <w:sz w:val="28"/>
          <w:szCs w:val="28"/>
        </w:rPr>
        <w:t xml:space="preserve">        2.12.16.При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3F73C9" w:rsidRPr="003F73C9" w:rsidRDefault="003F73C9" w:rsidP="003F73C9">
      <w:pPr>
        <w:pStyle w:val="formattext"/>
        <w:spacing w:before="0" w:beforeAutospacing="0" w:after="0" w:afterAutospacing="0"/>
        <w:jc w:val="both"/>
        <w:rPr>
          <w:sz w:val="28"/>
          <w:szCs w:val="28"/>
        </w:rPr>
      </w:pPr>
      <w:r w:rsidRPr="003F73C9">
        <w:rPr>
          <w:sz w:val="28"/>
          <w:szCs w:val="28"/>
        </w:rPr>
        <w:t xml:space="preserve">           2.12.17.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rsidR="003F73C9" w:rsidRPr="003F73C9" w:rsidRDefault="003F73C9" w:rsidP="003F73C9">
      <w:pPr>
        <w:pStyle w:val="formattext"/>
        <w:spacing w:before="0" w:beforeAutospacing="0" w:after="0" w:afterAutospacing="0"/>
        <w:jc w:val="both"/>
        <w:rPr>
          <w:sz w:val="28"/>
          <w:szCs w:val="28"/>
        </w:rPr>
      </w:pPr>
      <w:r w:rsidRPr="003F73C9">
        <w:rPr>
          <w:sz w:val="28"/>
          <w:szCs w:val="28"/>
        </w:rPr>
        <w:t xml:space="preserve">             2.12.18.  Срок временного накопления несортированных ТКО определяется исходя из среднесуточной температуры наружного воздуха в течение 3-х суток:</w:t>
      </w:r>
    </w:p>
    <w:p w:rsidR="003F73C9" w:rsidRPr="003F73C9" w:rsidRDefault="003F73C9" w:rsidP="003F73C9">
      <w:pPr>
        <w:pStyle w:val="formattext"/>
        <w:spacing w:before="0" w:beforeAutospacing="0" w:after="0" w:afterAutospacing="0"/>
        <w:jc w:val="both"/>
        <w:rPr>
          <w:sz w:val="28"/>
          <w:szCs w:val="28"/>
        </w:rPr>
      </w:pPr>
      <w:r w:rsidRPr="003F73C9">
        <w:rPr>
          <w:sz w:val="28"/>
          <w:szCs w:val="28"/>
        </w:rPr>
        <w:t>плюс 5</w:t>
      </w:r>
      <w:proofErr w:type="gramStart"/>
      <w:r w:rsidRPr="003F73C9">
        <w:rPr>
          <w:sz w:val="28"/>
          <w:szCs w:val="28"/>
        </w:rPr>
        <w:t>°С</w:t>
      </w:r>
      <w:proofErr w:type="gramEnd"/>
      <w:r w:rsidRPr="003F73C9">
        <w:rPr>
          <w:sz w:val="28"/>
          <w:szCs w:val="28"/>
        </w:rPr>
        <w:t xml:space="preserve"> и выше - не более 1 суток;</w:t>
      </w:r>
    </w:p>
    <w:p w:rsidR="003F73C9" w:rsidRPr="003F73C9" w:rsidRDefault="003F73C9" w:rsidP="003F73C9">
      <w:pPr>
        <w:pStyle w:val="formattext"/>
        <w:spacing w:before="0" w:beforeAutospacing="0" w:after="0" w:afterAutospacing="0"/>
        <w:jc w:val="both"/>
        <w:rPr>
          <w:sz w:val="28"/>
          <w:szCs w:val="28"/>
        </w:rPr>
      </w:pPr>
      <w:r w:rsidRPr="003F73C9">
        <w:rPr>
          <w:sz w:val="28"/>
          <w:szCs w:val="28"/>
        </w:rPr>
        <w:t>плюс 4</w:t>
      </w:r>
      <w:proofErr w:type="gramStart"/>
      <w:r w:rsidRPr="003F73C9">
        <w:rPr>
          <w:sz w:val="28"/>
          <w:szCs w:val="28"/>
        </w:rPr>
        <w:t>°С</w:t>
      </w:r>
      <w:proofErr w:type="gramEnd"/>
      <w:r w:rsidRPr="003F73C9">
        <w:rPr>
          <w:sz w:val="28"/>
          <w:szCs w:val="28"/>
        </w:rPr>
        <w:t xml:space="preserve"> и ниже - не более 3 суток.</w:t>
      </w:r>
    </w:p>
    <w:p w:rsidR="003F73C9" w:rsidRPr="003F73C9" w:rsidRDefault="003F73C9" w:rsidP="003F73C9">
      <w:pPr>
        <w:pStyle w:val="formattext"/>
        <w:spacing w:before="0" w:beforeAutospacing="0" w:after="0" w:afterAutospacing="0"/>
        <w:jc w:val="both"/>
        <w:rPr>
          <w:sz w:val="28"/>
          <w:szCs w:val="28"/>
        </w:rPr>
      </w:pPr>
      <w:r w:rsidRPr="003F73C9">
        <w:rPr>
          <w:sz w:val="28"/>
          <w:szCs w:val="28"/>
        </w:rPr>
        <w:t xml:space="preserve">            2.12.19. Сортировка отходов из мусоросборников, а также из мусоровозов на контейнерных площадках не допускается.</w:t>
      </w:r>
    </w:p>
    <w:p w:rsidR="003F73C9" w:rsidRPr="003F73C9" w:rsidRDefault="003F73C9" w:rsidP="003F73C9">
      <w:pPr>
        <w:pStyle w:val="formattext"/>
        <w:spacing w:before="0" w:beforeAutospacing="0" w:after="0" w:afterAutospacing="0"/>
        <w:ind w:firstLine="708"/>
        <w:jc w:val="both"/>
        <w:rPr>
          <w:sz w:val="28"/>
          <w:szCs w:val="28"/>
        </w:rPr>
      </w:pPr>
      <w:r w:rsidRPr="003F73C9">
        <w:rPr>
          <w:sz w:val="28"/>
          <w:szCs w:val="28"/>
        </w:rPr>
        <w:t>2.12.20.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w:t>
      </w:r>
      <w:proofErr w:type="gramStart"/>
      <w:r w:rsidRPr="003F73C9">
        <w:rPr>
          <w:sz w:val="28"/>
          <w:szCs w:val="28"/>
        </w:rPr>
        <w:t>°С</w:t>
      </w:r>
      <w:proofErr w:type="gramEnd"/>
      <w:r w:rsidRPr="003F73C9">
        <w:rPr>
          <w:sz w:val="28"/>
          <w:szCs w:val="28"/>
        </w:rPr>
        <w:t xml:space="preserve"> и ниже, а при температуре плюс 5°С и выше - не реже 1 раза в 7 суток.</w:t>
      </w:r>
    </w:p>
    <w:p w:rsidR="003F73C9" w:rsidRPr="003F73C9" w:rsidRDefault="003F73C9" w:rsidP="003F73C9">
      <w:pPr>
        <w:pStyle w:val="formattext"/>
        <w:spacing w:before="0" w:beforeAutospacing="0" w:after="0" w:afterAutospacing="0"/>
        <w:ind w:firstLine="708"/>
        <w:jc w:val="both"/>
        <w:rPr>
          <w:sz w:val="28"/>
          <w:szCs w:val="28"/>
        </w:rPr>
      </w:pPr>
      <w:r w:rsidRPr="003F73C9">
        <w:rPr>
          <w:sz w:val="28"/>
          <w:szCs w:val="28"/>
        </w:rP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(далее - транспортное средство), на объект, предназначенный для обработки, обезвреживания, утилизации, размещения отходов.</w:t>
      </w:r>
    </w:p>
    <w:p w:rsidR="003F73C9" w:rsidRPr="003F73C9" w:rsidRDefault="003F73C9" w:rsidP="003F73C9">
      <w:pPr>
        <w:pStyle w:val="formattext"/>
        <w:spacing w:before="0" w:beforeAutospacing="0" w:after="0" w:afterAutospacing="0"/>
        <w:ind w:firstLine="708"/>
        <w:jc w:val="both"/>
        <w:rPr>
          <w:sz w:val="28"/>
          <w:szCs w:val="28"/>
        </w:rPr>
      </w:pPr>
      <w:r w:rsidRPr="003F73C9">
        <w:rPr>
          <w:sz w:val="28"/>
          <w:szCs w:val="28"/>
        </w:rPr>
        <w:t>2.12.21.Хозяйствующий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rsidR="003F73C9" w:rsidRPr="003F73C9" w:rsidRDefault="003F73C9" w:rsidP="003F73C9">
      <w:pPr>
        <w:pStyle w:val="formattext"/>
        <w:spacing w:before="0" w:beforeAutospacing="0" w:after="0" w:afterAutospacing="0"/>
        <w:jc w:val="both"/>
        <w:rPr>
          <w:sz w:val="28"/>
          <w:szCs w:val="28"/>
        </w:rPr>
      </w:pPr>
      <w:r w:rsidRPr="003F73C9">
        <w:rPr>
          <w:sz w:val="28"/>
          <w:szCs w:val="28"/>
        </w:rPr>
        <w:t xml:space="preserve">         Допускается сбор и удаление (вывоз) ТКО (КГО) с территорий сельских поселений бестарным методом (без накопления ТКО (КГО) на контейнерных площадках).</w:t>
      </w:r>
    </w:p>
    <w:p w:rsidR="003F73C9" w:rsidRPr="003F73C9" w:rsidRDefault="003F73C9" w:rsidP="003F73C9">
      <w:pPr>
        <w:pStyle w:val="formattext"/>
        <w:spacing w:before="0" w:beforeAutospacing="0" w:after="0" w:afterAutospacing="0"/>
        <w:jc w:val="both"/>
        <w:rPr>
          <w:sz w:val="28"/>
          <w:szCs w:val="28"/>
        </w:rPr>
      </w:pPr>
      <w:r w:rsidRPr="003F73C9">
        <w:rPr>
          <w:sz w:val="28"/>
          <w:szCs w:val="28"/>
        </w:rPr>
        <w:t xml:space="preserve">          2.12.22.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rsidR="003F73C9" w:rsidRPr="003F73C9" w:rsidRDefault="003F73C9" w:rsidP="003F73C9">
      <w:pPr>
        <w:pStyle w:val="formattext"/>
        <w:spacing w:before="0" w:beforeAutospacing="0" w:after="0" w:afterAutospacing="0"/>
        <w:jc w:val="both"/>
        <w:rPr>
          <w:sz w:val="28"/>
          <w:szCs w:val="28"/>
        </w:rPr>
      </w:pPr>
      <w:r w:rsidRPr="003F73C9">
        <w:rPr>
          <w:sz w:val="28"/>
          <w:szCs w:val="28"/>
        </w:rPr>
        <w:t xml:space="preserve">          2.12.23. Вывоз и сброс отходов в места, не предназначенные для обращения с отходами, запрещен.</w:t>
      </w:r>
    </w:p>
    <w:p w:rsidR="003F73C9" w:rsidRPr="003F73C9" w:rsidRDefault="003F73C9" w:rsidP="003F73C9">
      <w:pPr>
        <w:pStyle w:val="formattext"/>
        <w:spacing w:before="0" w:beforeAutospacing="0" w:after="0" w:afterAutospacing="0"/>
        <w:jc w:val="both"/>
        <w:rPr>
          <w:sz w:val="28"/>
          <w:szCs w:val="28"/>
        </w:rPr>
      </w:pPr>
      <w:r w:rsidRPr="003F73C9">
        <w:rPr>
          <w:sz w:val="28"/>
          <w:szCs w:val="28"/>
        </w:rPr>
        <w:t xml:space="preserve">          2.12.24.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w:t>
      </w:r>
      <w:r w:rsidRPr="003F73C9">
        <w:rPr>
          <w:sz w:val="28"/>
          <w:szCs w:val="28"/>
        </w:rPr>
        <w:lastRenderedPageBreak/>
        <w:t>водонепроницаемых сооружениях как отдельных, так и в составе дворовых уборных.</w:t>
      </w:r>
    </w:p>
    <w:p w:rsidR="003F73C9" w:rsidRPr="003F73C9" w:rsidRDefault="003F73C9" w:rsidP="003F73C9">
      <w:pPr>
        <w:pStyle w:val="formattext"/>
        <w:spacing w:before="0" w:beforeAutospacing="0" w:after="0" w:afterAutospacing="0"/>
        <w:jc w:val="both"/>
        <w:rPr>
          <w:sz w:val="28"/>
          <w:szCs w:val="28"/>
        </w:rPr>
      </w:pPr>
      <w:r w:rsidRPr="003F73C9">
        <w:rPr>
          <w:sz w:val="28"/>
          <w:szCs w:val="28"/>
        </w:rPr>
        <w:t xml:space="preserve">           2.12.25.  </w:t>
      </w:r>
      <w:proofErr w:type="gramStart"/>
      <w:r w:rsidRPr="003F73C9">
        <w:rPr>
          <w:sz w:val="28"/>
          <w:szCs w:val="28"/>
        </w:rPr>
        <w:t xml:space="preserve">Расстояние от выгребов и дворовых уборных с </w:t>
      </w:r>
      <w:proofErr w:type="spellStart"/>
      <w:r w:rsidRPr="003F73C9">
        <w:rPr>
          <w:sz w:val="28"/>
          <w:szCs w:val="28"/>
        </w:rPr>
        <w:t>помойницами</w:t>
      </w:r>
      <w:proofErr w:type="spellEnd"/>
      <w:r w:rsidRPr="003F73C9">
        <w:rPr>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3F73C9" w:rsidRPr="003F73C9" w:rsidRDefault="003F73C9" w:rsidP="003F73C9">
      <w:pPr>
        <w:pStyle w:val="formattext"/>
        <w:spacing w:before="0" w:beforeAutospacing="0" w:after="0" w:afterAutospacing="0"/>
        <w:jc w:val="both"/>
        <w:rPr>
          <w:sz w:val="28"/>
          <w:szCs w:val="28"/>
        </w:rPr>
      </w:pPr>
      <w:r w:rsidRPr="003F73C9">
        <w:rPr>
          <w:sz w:val="28"/>
          <w:szCs w:val="28"/>
        </w:rPr>
        <w:t xml:space="preserve">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3F73C9" w:rsidRPr="003F73C9" w:rsidRDefault="003F73C9" w:rsidP="003F73C9">
      <w:pPr>
        <w:pStyle w:val="formattext"/>
        <w:spacing w:before="0" w:beforeAutospacing="0" w:after="0" w:afterAutospacing="0"/>
        <w:jc w:val="both"/>
        <w:rPr>
          <w:sz w:val="28"/>
          <w:szCs w:val="28"/>
        </w:rPr>
      </w:pPr>
      <w:r w:rsidRPr="003F73C9">
        <w:rPr>
          <w:sz w:val="28"/>
          <w:szCs w:val="28"/>
        </w:rPr>
        <w:t xml:space="preserve">          2.12.26. Хозяйствующие субъекты, эксплуатирующие выгребы, дворовые уборные и </w:t>
      </w:r>
      <w:proofErr w:type="spellStart"/>
      <w:r w:rsidRPr="003F73C9">
        <w:rPr>
          <w:sz w:val="28"/>
          <w:szCs w:val="28"/>
        </w:rPr>
        <w:t>помойницы</w:t>
      </w:r>
      <w:proofErr w:type="spellEnd"/>
      <w:r w:rsidRPr="003F73C9">
        <w:rPr>
          <w:sz w:val="28"/>
          <w:szCs w:val="28"/>
        </w:rPr>
        <w:t>, должны обеспечивать их дезинфекцию и ремонт.</w:t>
      </w:r>
    </w:p>
    <w:p w:rsidR="003F73C9" w:rsidRPr="003F73C9" w:rsidRDefault="003F73C9" w:rsidP="003F73C9">
      <w:pPr>
        <w:pStyle w:val="formattext"/>
        <w:spacing w:before="0" w:beforeAutospacing="0" w:after="0" w:afterAutospacing="0"/>
        <w:jc w:val="both"/>
        <w:rPr>
          <w:sz w:val="28"/>
          <w:szCs w:val="28"/>
        </w:rPr>
      </w:pPr>
      <w:r w:rsidRPr="003F73C9">
        <w:rPr>
          <w:sz w:val="28"/>
          <w:szCs w:val="28"/>
        </w:rPr>
        <w:t xml:space="preserve">           2.12.27. Выгреб и </w:t>
      </w:r>
      <w:proofErr w:type="spellStart"/>
      <w:r w:rsidRPr="003F73C9">
        <w:rPr>
          <w:sz w:val="28"/>
          <w:szCs w:val="28"/>
        </w:rPr>
        <w:t>помойницы</w:t>
      </w:r>
      <w:proofErr w:type="spellEnd"/>
      <w:r w:rsidRPr="003F73C9">
        <w:rPr>
          <w:sz w:val="28"/>
          <w:szCs w:val="28"/>
        </w:rPr>
        <w:t xml:space="preserve"> должны иметь подземную водонепроницаемую емкостную часть для накопления ЖБО. Объем выгребов и </w:t>
      </w:r>
      <w:proofErr w:type="spellStart"/>
      <w:r w:rsidRPr="003F73C9">
        <w:rPr>
          <w:sz w:val="28"/>
          <w:szCs w:val="28"/>
        </w:rPr>
        <w:t>помойниц</w:t>
      </w:r>
      <w:proofErr w:type="spellEnd"/>
      <w:r w:rsidRPr="003F73C9">
        <w:rPr>
          <w:sz w:val="28"/>
          <w:szCs w:val="28"/>
        </w:rPr>
        <w:t xml:space="preserve"> определяется их владельцами с учетом количества образующихся ЖБО.</w:t>
      </w:r>
    </w:p>
    <w:p w:rsidR="003F73C9" w:rsidRPr="003F73C9" w:rsidRDefault="003F73C9" w:rsidP="003F73C9">
      <w:pPr>
        <w:pStyle w:val="formattext"/>
        <w:spacing w:before="0" w:beforeAutospacing="0" w:after="0" w:afterAutospacing="0"/>
        <w:jc w:val="both"/>
        <w:rPr>
          <w:sz w:val="28"/>
          <w:szCs w:val="28"/>
        </w:rPr>
      </w:pPr>
      <w:r w:rsidRPr="003F73C9">
        <w:rPr>
          <w:sz w:val="28"/>
          <w:szCs w:val="28"/>
        </w:rPr>
        <w:t xml:space="preserve">            2.12.28.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3F73C9" w:rsidRPr="003F73C9" w:rsidRDefault="003F73C9" w:rsidP="003F73C9">
      <w:pPr>
        <w:pStyle w:val="formattext"/>
        <w:spacing w:before="0" w:beforeAutospacing="0" w:after="0" w:afterAutospacing="0"/>
        <w:jc w:val="both"/>
        <w:rPr>
          <w:sz w:val="28"/>
          <w:szCs w:val="28"/>
        </w:rPr>
      </w:pPr>
      <w:r w:rsidRPr="003F73C9">
        <w:rPr>
          <w:sz w:val="28"/>
          <w:szCs w:val="28"/>
        </w:rPr>
        <w:t xml:space="preserve">          2.12.29.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3F73C9" w:rsidRPr="003F73C9" w:rsidRDefault="003F73C9" w:rsidP="003F73C9">
      <w:pPr>
        <w:autoSpaceDE w:val="0"/>
        <w:ind w:firstLine="709"/>
        <w:jc w:val="both"/>
        <w:rPr>
          <w:sz w:val="28"/>
          <w:szCs w:val="28"/>
        </w:rPr>
      </w:pPr>
      <w:r w:rsidRPr="003F73C9">
        <w:rPr>
          <w:sz w:val="28"/>
          <w:szCs w:val="28"/>
        </w:rPr>
        <w:t xml:space="preserve">2.12.30. На территории </w:t>
      </w:r>
      <w:r w:rsidR="00D5149A">
        <w:rPr>
          <w:bCs/>
          <w:iCs/>
          <w:sz w:val="28"/>
          <w:szCs w:val="28"/>
        </w:rPr>
        <w:t>Самодуровского</w:t>
      </w:r>
      <w:r w:rsidRPr="003F73C9">
        <w:rPr>
          <w:bCs/>
          <w:iCs/>
          <w:sz w:val="28"/>
          <w:szCs w:val="28"/>
        </w:rPr>
        <w:t xml:space="preserve"> сельского поселения</w:t>
      </w:r>
      <w:r w:rsidRPr="003F73C9">
        <w:rPr>
          <w:sz w:val="28"/>
          <w:szCs w:val="28"/>
        </w:rPr>
        <w:t xml:space="preserve"> рекомендуется предусматривать следующие виды автостоянок: кратковременного хранения автомобилей, уличных (в виде парковок на проезжей части, обозначенных разметкой), внеуличных (в виде "карманов" и отступов от проезжей части), </w:t>
      </w:r>
      <w:proofErr w:type="spellStart"/>
      <w:r w:rsidRPr="003F73C9">
        <w:rPr>
          <w:sz w:val="28"/>
          <w:szCs w:val="28"/>
        </w:rPr>
        <w:t>приобъектных</w:t>
      </w:r>
      <w:proofErr w:type="spellEnd"/>
      <w:r w:rsidRPr="003F73C9">
        <w:rPr>
          <w:sz w:val="28"/>
          <w:szCs w:val="28"/>
        </w:rPr>
        <w:t xml:space="preserve"> (у объекта или группы объектов), прочих (грузовых, перехватывающих и др.).</w:t>
      </w:r>
    </w:p>
    <w:p w:rsidR="003F73C9" w:rsidRPr="003F73C9" w:rsidRDefault="003F73C9" w:rsidP="003F73C9">
      <w:pPr>
        <w:autoSpaceDE w:val="0"/>
        <w:ind w:firstLine="709"/>
        <w:jc w:val="both"/>
        <w:rPr>
          <w:sz w:val="28"/>
          <w:szCs w:val="28"/>
        </w:rPr>
      </w:pPr>
      <w:r w:rsidRPr="003F73C9">
        <w:rPr>
          <w:sz w:val="28"/>
          <w:szCs w:val="28"/>
        </w:rPr>
        <w:t xml:space="preserve">2.12.31. Следует 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sidRPr="003F73C9">
        <w:rPr>
          <w:sz w:val="28"/>
          <w:szCs w:val="28"/>
        </w:rPr>
        <w:t>приобъектных</w:t>
      </w:r>
      <w:proofErr w:type="spellEnd"/>
      <w:r w:rsidRPr="003F73C9">
        <w:rPr>
          <w:sz w:val="28"/>
          <w:szCs w:val="28"/>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3F73C9" w:rsidRPr="003F73C9" w:rsidRDefault="003F73C9" w:rsidP="003F73C9">
      <w:pPr>
        <w:autoSpaceDE w:val="0"/>
        <w:ind w:firstLine="709"/>
        <w:jc w:val="both"/>
        <w:rPr>
          <w:sz w:val="28"/>
          <w:szCs w:val="28"/>
        </w:rPr>
      </w:pPr>
      <w:r w:rsidRPr="003F73C9">
        <w:rPr>
          <w:sz w:val="28"/>
          <w:szCs w:val="28"/>
        </w:rPr>
        <w:t>2.12.32. Следует учитывать, что не допускается проектировать размещение площадок автостоянок в зоне остановок общественного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3F73C9" w:rsidRPr="003F73C9" w:rsidRDefault="003F73C9" w:rsidP="003F73C9">
      <w:pPr>
        <w:autoSpaceDE w:val="0"/>
        <w:ind w:firstLine="709"/>
        <w:jc w:val="both"/>
        <w:rPr>
          <w:sz w:val="28"/>
          <w:szCs w:val="28"/>
        </w:rPr>
      </w:pPr>
      <w:r w:rsidRPr="003F73C9">
        <w:rPr>
          <w:sz w:val="28"/>
          <w:szCs w:val="28"/>
        </w:rPr>
        <w:lastRenderedPageBreak/>
        <w:t>2.12.33.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proofErr w:type="gramStart"/>
      <w:r w:rsidRPr="003F73C9">
        <w:rPr>
          <w:sz w:val="28"/>
          <w:szCs w:val="28"/>
        </w:rPr>
        <w:t>.»</w:t>
      </w:r>
      <w:proofErr w:type="gramEnd"/>
    </w:p>
    <w:p w:rsidR="009514B5" w:rsidRPr="003F73C9" w:rsidRDefault="009514B5" w:rsidP="003F73C9">
      <w:pPr>
        <w:pStyle w:val="formattext"/>
        <w:spacing w:before="0" w:beforeAutospacing="0" w:after="0" w:afterAutospacing="0" w:line="276" w:lineRule="auto"/>
        <w:ind w:firstLine="709"/>
        <w:jc w:val="both"/>
        <w:rPr>
          <w:sz w:val="28"/>
          <w:szCs w:val="28"/>
        </w:rPr>
      </w:pPr>
    </w:p>
    <w:p w:rsidR="009514B5" w:rsidRPr="00F84488" w:rsidRDefault="009514B5" w:rsidP="00F84488">
      <w:pPr>
        <w:autoSpaceDE w:val="0"/>
        <w:ind w:firstLine="540"/>
        <w:jc w:val="both"/>
        <w:rPr>
          <w:bCs/>
          <w:sz w:val="28"/>
          <w:szCs w:val="28"/>
        </w:rPr>
      </w:pPr>
      <w:r w:rsidRPr="00F84488">
        <w:rPr>
          <w:bCs/>
          <w:sz w:val="28"/>
          <w:szCs w:val="28"/>
        </w:rPr>
        <w:t xml:space="preserve">2. Настоящее решение  подлежит официальному  обнародованию  и размещению   на официальном сайте  администрации </w:t>
      </w:r>
      <w:r w:rsidR="00D5149A">
        <w:rPr>
          <w:bCs/>
          <w:sz w:val="28"/>
          <w:szCs w:val="28"/>
        </w:rPr>
        <w:t>Самодуровского</w:t>
      </w:r>
      <w:r w:rsidRPr="00F84488">
        <w:rPr>
          <w:bCs/>
          <w:sz w:val="28"/>
          <w:szCs w:val="28"/>
        </w:rPr>
        <w:t xml:space="preserve">  сельского  поселения в сети Интернет.</w:t>
      </w:r>
    </w:p>
    <w:p w:rsidR="009514B5" w:rsidRPr="00F84488" w:rsidRDefault="009514B5" w:rsidP="009514B5">
      <w:pPr>
        <w:autoSpaceDE w:val="0"/>
        <w:ind w:firstLine="540"/>
        <w:jc w:val="both"/>
        <w:rPr>
          <w:bCs/>
          <w:sz w:val="28"/>
          <w:szCs w:val="28"/>
        </w:rPr>
      </w:pPr>
      <w:r w:rsidRPr="00F84488">
        <w:rPr>
          <w:bCs/>
          <w:sz w:val="28"/>
          <w:szCs w:val="28"/>
        </w:rPr>
        <w:t>3.</w:t>
      </w:r>
      <w:proofErr w:type="gramStart"/>
      <w:r w:rsidRPr="00F84488">
        <w:rPr>
          <w:bCs/>
          <w:sz w:val="28"/>
          <w:szCs w:val="28"/>
        </w:rPr>
        <w:t>Контроль за</w:t>
      </w:r>
      <w:proofErr w:type="gramEnd"/>
      <w:r w:rsidRPr="00F84488">
        <w:rPr>
          <w:bCs/>
          <w:sz w:val="28"/>
          <w:szCs w:val="28"/>
        </w:rPr>
        <w:t xml:space="preserve"> исполнением настоящего  решения оставляю за собой.</w:t>
      </w:r>
    </w:p>
    <w:p w:rsidR="009514B5" w:rsidRPr="00F84488" w:rsidRDefault="009514B5" w:rsidP="009514B5">
      <w:pPr>
        <w:autoSpaceDE w:val="0"/>
        <w:ind w:firstLine="540"/>
        <w:jc w:val="right"/>
        <w:rPr>
          <w:b/>
          <w:bCs/>
          <w:sz w:val="28"/>
          <w:szCs w:val="28"/>
        </w:rPr>
      </w:pPr>
    </w:p>
    <w:p w:rsidR="009514B5" w:rsidRPr="00F84488" w:rsidRDefault="009514B5" w:rsidP="009514B5">
      <w:pPr>
        <w:tabs>
          <w:tab w:val="left" w:pos="975"/>
        </w:tabs>
        <w:jc w:val="both"/>
        <w:rPr>
          <w:sz w:val="28"/>
          <w:szCs w:val="28"/>
        </w:rPr>
      </w:pPr>
    </w:p>
    <w:p w:rsidR="009514B5" w:rsidRPr="00F84488" w:rsidRDefault="009514B5" w:rsidP="009514B5">
      <w:pPr>
        <w:tabs>
          <w:tab w:val="left" w:pos="975"/>
        </w:tabs>
        <w:jc w:val="both"/>
        <w:rPr>
          <w:sz w:val="28"/>
          <w:szCs w:val="28"/>
        </w:rPr>
      </w:pPr>
    </w:p>
    <w:p w:rsidR="009514B5" w:rsidRDefault="009514B5" w:rsidP="009514B5">
      <w:pPr>
        <w:tabs>
          <w:tab w:val="left" w:pos="975"/>
        </w:tabs>
        <w:jc w:val="both"/>
        <w:rPr>
          <w:sz w:val="28"/>
          <w:szCs w:val="28"/>
        </w:rPr>
      </w:pPr>
      <w:r>
        <w:rPr>
          <w:sz w:val="28"/>
          <w:szCs w:val="28"/>
        </w:rPr>
        <w:t xml:space="preserve">Глава </w:t>
      </w:r>
      <w:r w:rsidR="00D5149A">
        <w:rPr>
          <w:sz w:val="28"/>
          <w:szCs w:val="28"/>
        </w:rPr>
        <w:t>Самодуровского</w:t>
      </w:r>
      <w:r>
        <w:rPr>
          <w:sz w:val="28"/>
          <w:szCs w:val="28"/>
        </w:rPr>
        <w:t xml:space="preserve"> сельского поселения            </w:t>
      </w:r>
      <w:r w:rsidR="00D5149A">
        <w:rPr>
          <w:sz w:val="28"/>
          <w:szCs w:val="28"/>
        </w:rPr>
        <w:t>Е.И. Перегудова</w:t>
      </w:r>
      <w:r>
        <w:rPr>
          <w:sz w:val="28"/>
          <w:szCs w:val="28"/>
        </w:rPr>
        <w:t xml:space="preserve">                           </w:t>
      </w:r>
    </w:p>
    <w:p w:rsidR="009514B5" w:rsidRDefault="009514B5" w:rsidP="009514B5">
      <w:pPr>
        <w:jc w:val="both"/>
        <w:rPr>
          <w:sz w:val="26"/>
        </w:rPr>
      </w:pPr>
    </w:p>
    <w:p w:rsidR="009514B5" w:rsidRDefault="009514B5" w:rsidP="009514B5">
      <w:pPr>
        <w:ind w:left="1134"/>
        <w:jc w:val="both"/>
        <w:rPr>
          <w:sz w:val="26"/>
        </w:rPr>
      </w:pPr>
    </w:p>
    <w:p w:rsidR="00677A41" w:rsidRDefault="00677A41"/>
    <w:sectPr w:rsidR="00677A41" w:rsidSect="00F870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14B5"/>
    <w:rsid w:val="000F4234"/>
    <w:rsid w:val="002443C3"/>
    <w:rsid w:val="003F73C9"/>
    <w:rsid w:val="00446139"/>
    <w:rsid w:val="004C75FE"/>
    <w:rsid w:val="00677A41"/>
    <w:rsid w:val="00716C88"/>
    <w:rsid w:val="00933406"/>
    <w:rsid w:val="009514B5"/>
    <w:rsid w:val="00D5149A"/>
    <w:rsid w:val="00DE59F5"/>
    <w:rsid w:val="00F84488"/>
    <w:rsid w:val="00F87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9514B5"/>
    <w:pPr>
      <w:jc w:val="center"/>
    </w:pPr>
    <w:rPr>
      <w:b/>
      <w:bCs/>
      <w:sz w:val="28"/>
    </w:rPr>
  </w:style>
  <w:style w:type="character" w:customStyle="1" w:styleId="a4">
    <w:name w:val="Основной текст Знак"/>
    <w:basedOn w:val="a0"/>
    <w:link w:val="a3"/>
    <w:uiPriority w:val="99"/>
    <w:semiHidden/>
    <w:rsid w:val="009514B5"/>
    <w:rPr>
      <w:rFonts w:ascii="Times New Roman" w:eastAsia="Times New Roman" w:hAnsi="Times New Roman" w:cs="Times New Roman"/>
      <w:b/>
      <w:bCs/>
      <w:sz w:val="28"/>
      <w:szCs w:val="24"/>
      <w:lang w:eastAsia="ru-RU"/>
    </w:rPr>
  </w:style>
  <w:style w:type="paragraph" w:customStyle="1" w:styleId="Standard">
    <w:name w:val="Standard"/>
    <w:rsid w:val="009514B5"/>
    <w:pPr>
      <w:widowControl w:val="0"/>
      <w:suppressAutoHyphens/>
      <w:autoSpaceDN w:val="0"/>
      <w:spacing w:after="0" w:line="240" w:lineRule="auto"/>
    </w:pPr>
    <w:rPr>
      <w:rFonts w:ascii="Arial" w:eastAsia="Lucida Sans Unicode" w:hAnsi="Arial" w:cs="Mangal"/>
      <w:kern w:val="3"/>
      <w:sz w:val="21"/>
      <w:szCs w:val="24"/>
      <w:lang w:eastAsia="zh-CN" w:bidi="hi-IN"/>
    </w:rPr>
  </w:style>
  <w:style w:type="character" w:customStyle="1" w:styleId="Internetlink">
    <w:name w:val="Internet link"/>
    <w:rsid w:val="009514B5"/>
    <w:rPr>
      <w:color w:val="000080"/>
      <w:u w:val="single"/>
      <w:lang w:val="ru-RU" w:eastAsia="ru-RU" w:bidi="ru-RU"/>
    </w:rPr>
  </w:style>
  <w:style w:type="paragraph" w:customStyle="1" w:styleId="formattext">
    <w:name w:val="formattext"/>
    <w:basedOn w:val="a"/>
    <w:rsid w:val="00DE59F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9514B5"/>
    <w:pPr>
      <w:jc w:val="center"/>
    </w:pPr>
    <w:rPr>
      <w:b/>
      <w:bCs/>
      <w:sz w:val="28"/>
    </w:rPr>
  </w:style>
  <w:style w:type="character" w:customStyle="1" w:styleId="a4">
    <w:name w:val="Основной текст Знак"/>
    <w:basedOn w:val="a0"/>
    <w:link w:val="a3"/>
    <w:uiPriority w:val="99"/>
    <w:semiHidden/>
    <w:rsid w:val="009514B5"/>
    <w:rPr>
      <w:rFonts w:ascii="Times New Roman" w:eastAsia="Times New Roman" w:hAnsi="Times New Roman" w:cs="Times New Roman"/>
      <w:b/>
      <w:bCs/>
      <w:sz w:val="28"/>
      <w:szCs w:val="24"/>
      <w:lang w:eastAsia="ru-RU"/>
    </w:rPr>
  </w:style>
  <w:style w:type="paragraph" w:customStyle="1" w:styleId="Standard">
    <w:name w:val="Standard"/>
    <w:rsid w:val="009514B5"/>
    <w:pPr>
      <w:widowControl w:val="0"/>
      <w:suppressAutoHyphens/>
      <w:autoSpaceDN w:val="0"/>
      <w:spacing w:after="0" w:line="240" w:lineRule="auto"/>
    </w:pPr>
    <w:rPr>
      <w:rFonts w:ascii="Arial" w:eastAsia="Lucida Sans Unicode" w:hAnsi="Arial" w:cs="Mangal"/>
      <w:kern w:val="3"/>
      <w:sz w:val="21"/>
      <w:szCs w:val="24"/>
      <w:lang w:eastAsia="zh-CN" w:bidi="hi-IN"/>
    </w:rPr>
  </w:style>
  <w:style w:type="character" w:customStyle="1" w:styleId="Internetlink">
    <w:name w:val="Internet link"/>
    <w:rsid w:val="009514B5"/>
    <w:rPr>
      <w:color w:val="000080"/>
      <w:u w:val="single"/>
      <w:lang w:val="ru-RU" w:eastAsia="ru-RU" w:bidi="ru-RU"/>
    </w:rPr>
  </w:style>
  <w:style w:type="paragraph" w:customStyle="1" w:styleId="formattext">
    <w:name w:val="formattext"/>
    <w:basedOn w:val="a"/>
    <w:rsid w:val="00DE59F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0761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2294</Words>
  <Characters>13078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dcterms:created xsi:type="dcterms:W3CDTF">2021-04-19T11:59:00Z</dcterms:created>
  <dcterms:modified xsi:type="dcterms:W3CDTF">2021-04-23T11:13:00Z</dcterms:modified>
</cp:coreProperties>
</file>