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89" w:rsidRDefault="00ED1B89" w:rsidP="00ED1B89">
      <w:pPr>
        <w:jc w:val="center"/>
        <w:rPr>
          <w:rFonts w:ascii="Arial" w:hAnsi="Arial" w:cs="Arial"/>
          <w:b/>
          <w:color w:val="000000"/>
        </w:rPr>
      </w:pPr>
      <w:r w:rsidRPr="00ED1B81">
        <w:rPr>
          <w:rFonts w:ascii="Arial" w:hAnsi="Arial" w:cs="Arial"/>
          <w:b/>
          <w:color w:val="000000"/>
        </w:rPr>
        <w:t>АДМИНИСТРАЦИЯ</w:t>
      </w:r>
    </w:p>
    <w:p w:rsidR="00ED1B89" w:rsidRDefault="00ED1B89" w:rsidP="00ED1B89">
      <w:pPr>
        <w:jc w:val="center"/>
        <w:rPr>
          <w:rFonts w:ascii="Arial" w:hAnsi="Arial" w:cs="Arial"/>
          <w:b/>
          <w:color w:val="000000"/>
        </w:rPr>
      </w:pPr>
      <w:r w:rsidRPr="00ED1B8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САМОДУРОВСКОГО</w:t>
      </w:r>
      <w:r w:rsidRPr="00ED1B81">
        <w:rPr>
          <w:rFonts w:ascii="Arial" w:hAnsi="Arial" w:cs="Arial"/>
          <w:b/>
          <w:color w:val="000000"/>
        </w:rPr>
        <w:t xml:space="preserve"> СЕЛЬСКОГО ПОСЕЛЕНИЯ</w:t>
      </w:r>
    </w:p>
    <w:p w:rsidR="00ED1B89" w:rsidRDefault="00ED1B89" w:rsidP="00ED1B89">
      <w:pPr>
        <w:jc w:val="center"/>
        <w:rPr>
          <w:rFonts w:ascii="Arial" w:hAnsi="Arial" w:cs="Arial"/>
          <w:b/>
          <w:color w:val="000000"/>
        </w:rPr>
      </w:pPr>
      <w:r w:rsidRPr="00ED1B81">
        <w:rPr>
          <w:rFonts w:ascii="Arial" w:hAnsi="Arial" w:cs="Arial"/>
          <w:b/>
          <w:color w:val="000000"/>
        </w:rPr>
        <w:t xml:space="preserve"> ПОВОРИНСКОГО МУНИЦИПАЛЬНОГО РАЙОНА                               ВОРОНЕЖСКОЙ ОБЛАСТИ</w:t>
      </w:r>
    </w:p>
    <w:p w:rsidR="00ED1B89" w:rsidRPr="00ED1B81" w:rsidRDefault="00ED1B89" w:rsidP="00ED1B89">
      <w:pPr>
        <w:jc w:val="center"/>
        <w:rPr>
          <w:rFonts w:ascii="Arial" w:hAnsi="Arial" w:cs="Arial"/>
          <w:b/>
          <w:color w:val="000000"/>
        </w:rPr>
      </w:pPr>
    </w:p>
    <w:p w:rsidR="00ED1B89" w:rsidRPr="00ED1B81" w:rsidRDefault="00ED1B89" w:rsidP="00ED1B89">
      <w:pPr>
        <w:jc w:val="center"/>
        <w:rPr>
          <w:rFonts w:ascii="Arial" w:hAnsi="Arial" w:cs="Arial"/>
          <w:b/>
          <w:color w:val="000000"/>
        </w:rPr>
      </w:pPr>
      <w:r w:rsidRPr="00ED1B81">
        <w:rPr>
          <w:rFonts w:ascii="Arial" w:hAnsi="Arial" w:cs="Arial"/>
          <w:b/>
          <w:color w:val="000000"/>
        </w:rPr>
        <w:t>ПОСТАНОВЛЕНИЕ</w:t>
      </w:r>
    </w:p>
    <w:p w:rsidR="00ED1B89" w:rsidRPr="00ED1B81" w:rsidRDefault="00ED1B89" w:rsidP="00ED1B89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</w:p>
    <w:p w:rsidR="00ED1B89" w:rsidRPr="005F0770" w:rsidRDefault="00512A94" w:rsidP="00ED1B89">
      <w:pPr>
        <w:tabs>
          <w:tab w:val="left" w:pos="747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от 2</w:t>
      </w:r>
      <w:r w:rsidR="00411A66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>.06.</w:t>
      </w:r>
      <w:r w:rsidR="00ED1B89" w:rsidRPr="005F0770">
        <w:rPr>
          <w:rFonts w:ascii="Arial" w:hAnsi="Arial" w:cs="Arial"/>
          <w:b/>
          <w:color w:val="000000"/>
        </w:rPr>
        <w:t xml:space="preserve"> 202</w:t>
      </w:r>
      <w:r>
        <w:rPr>
          <w:rFonts w:ascii="Arial" w:hAnsi="Arial" w:cs="Arial"/>
          <w:b/>
          <w:color w:val="000000"/>
        </w:rPr>
        <w:t>1</w:t>
      </w:r>
      <w:r w:rsidR="00ED1B89" w:rsidRPr="005F0770">
        <w:rPr>
          <w:rFonts w:ascii="Arial" w:hAnsi="Arial" w:cs="Arial"/>
          <w:b/>
          <w:color w:val="000000"/>
        </w:rPr>
        <w:t>г. №</w:t>
      </w:r>
      <w:r>
        <w:rPr>
          <w:rFonts w:ascii="Arial" w:hAnsi="Arial" w:cs="Arial"/>
          <w:b/>
          <w:color w:val="000000"/>
        </w:rPr>
        <w:t xml:space="preserve">   1</w:t>
      </w:r>
      <w:r w:rsidR="00946883">
        <w:rPr>
          <w:rFonts w:ascii="Arial" w:hAnsi="Arial" w:cs="Arial"/>
          <w:b/>
          <w:color w:val="000000"/>
        </w:rPr>
        <w:t>7</w:t>
      </w:r>
    </w:p>
    <w:p w:rsidR="00ED1B89" w:rsidRPr="00ED1B81" w:rsidRDefault="00ED1B89" w:rsidP="00ED1B89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  <w:r w:rsidRPr="00ED1B81">
        <w:rPr>
          <w:rFonts w:ascii="Arial" w:hAnsi="Arial" w:cs="Arial"/>
          <w:b/>
          <w:color w:val="000000"/>
        </w:rPr>
        <w:t xml:space="preserve">  </w:t>
      </w:r>
    </w:p>
    <w:p w:rsidR="00ED1B89" w:rsidRPr="00ED1B81" w:rsidRDefault="00ED1B89" w:rsidP="00ED1B89">
      <w:pPr>
        <w:pStyle w:val="ConsPlusTitle"/>
        <w:widowControl/>
        <w:rPr>
          <w:b w:val="0"/>
          <w:sz w:val="24"/>
          <w:szCs w:val="24"/>
        </w:rPr>
      </w:pPr>
    </w:p>
    <w:p w:rsidR="00ED1B89" w:rsidRPr="00ED1B81" w:rsidRDefault="00ED1B89" w:rsidP="00ED1B89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О внесении изменений в постановление </w:t>
      </w:r>
    </w:p>
    <w:p w:rsidR="00ED1B89" w:rsidRPr="00ED1B81" w:rsidRDefault="00ED1B89" w:rsidP="00ED1B89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Самодуровского</w:t>
      </w:r>
      <w:r w:rsidRPr="00ED1B81">
        <w:rPr>
          <w:b w:val="0"/>
          <w:sz w:val="24"/>
          <w:szCs w:val="24"/>
        </w:rPr>
        <w:t xml:space="preserve"> </w:t>
      </w:r>
      <w:proofErr w:type="gramStart"/>
      <w:r w:rsidRPr="00ED1B81">
        <w:rPr>
          <w:b w:val="0"/>
          <w:sz w:val="24"/>
          <w:szCs w:val="24"/>
        </w:rPr>
        <w:t>сельского</w:t>
      </w:r>
      <w:proofErr w:type="gramEnd"/>
    </w:p>
    <w:p w:rsidR="00ED1B89" w:rsidRPr="00ED1B81" w:rsidRDefault="00ED1B89" w:rsidP="00ED1B89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 поселения Поворинского муниципального</w:t>
      </w:r>
    </w:p>
    <w:p w:rsidR="00ED1B89" w:rsidRPr="00ED1B81" w:rsidRDefault="00ED1B89" w:rsidP="00ED1B89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района Воронежской области от 17.04.2017 №12</w:t>
      </w:r>
    </w:p>
    <w:p w:rsidR="00ED1B89" w:rsidRPr="00ED1B81" w:rsidRDefault="00ED1B89" w:rsidP="00ED1B89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 «Об утверждении административного регламента</w:t>
      </w:r>
    </w:p>
    <w:p w:rsidR="00ED1B89" w:rsidRDefault="00ED1B89" w:rsidP="00ED1B89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осуществления муниципального </w:t>
      </w:r>
      <w:proofErr w:type="gramStart"/>
      <w:r>
        <w:rPr>
          <w:b w:val="0"/>
          <w:bCs w:val="0"/>
          <w:sz w:val="24"/>
          <w:szCs w:val="24"/>
        </w:rPr>
        <w:t>контроля за</w:t>
      </w:r>
      <w:proofErr w:type="gramEnd"/>
      <w:r>
        <w:rPr>
          <w:b w:val="0"/>
          <w:bCs w:val="0"/>
          <w:sz w:val="24"/>
          <w:szCs w:val="24"/>
        </w:rPr>
        <w:t xml:space="preserve"> сохранностью </w:t>
      </w:r>
    </w:p>
    <w:p w:rsidR="00ED1B89" w:rsidRDefault="00ED1B89" w:rsidP="00ED1B89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автомобильных дорог местного значения в границах</w:t>
      </w:r>
    </w:p>
    <w:p w:rsidR="00ED1B89" w:rsidRDefault="00ED1B89" w:rsidP="00ED1B89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Самодуровского сельского поселения Поворинского</w:t>
      </w:r>
    </w:p>
    <w:p w:rsidR="00ED1B89" w:rsidRPr="00ED1B81" w:rsidRDefault="00ED1B89" w:rsidP="00ED1B89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муниципального района Воронежской области</w:t>
      </w:r>
      <w:r w:rsidRPr="00ED1B81">
        <w:rPr>
          <w:b w:val="0"/>
          <w:bCs w:val="0"/>
          <w:sz w:val="24"/>
          <w:szCs w:val="24"/>
        </w:rPr>
        <w:t>»</w:t>
      </w:r>
    </w:p>
    <w:p w:rsidR="00ED1B89" w:rsidRPr="00ED1B81" w:rsidRDefault="00ED1B89" w:rsidP="00ED1B89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ED1B81">
        <w:rPr>
          <w:rFonts w:ascii="Arial" w:hAnsi="Arial" w:cs="Arial"/>
          <w:color w:val="000000"/>
          <w:highlight w:val="white"/>
        </w:rPr>
        <w:t xml:space="preserve">           </w:t>
      </w:r>
    </w:p>
    <w:p w:rsidR="00ED1B89" w:rsidRPr="00ED1B81" w:rsidRDefault="00ED1B89" w:rsidP="00ED1B8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gramStart"/>
      <w:r w:rsidRPr="00ED1B81">
        <w:rPr>
          <w:rFonts w:ascii="Arial" w:hAnsi="Arial" w:cs="Arial"/>
        </w:rPr>
        <w:t>В соответс</w:t>
      </w:r>
      <w:r>
        <w:rPr>
          <w:rFonts w:ascii="Arial" w:hAnsi="Arial" w:cs="Arial"/>
        </w:rPr>
        <w:t>твии с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ED1B81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 xml:space="preserve">протестом </w:t>
      </w:r>
      <w:proofErr w:type="spellStart"/>
      <w:r>
        <w:rPr>
          <w:rFonts w:ascii="Arial" w:hAnsi="Arial" w:cs="Arial"/>
        </w:rPr>
        <w:t>Поворинской</w:t>
      </w:r>
      <w:proofErr w:type="spellEnd"/>
      <w:r>
        <w:rPr>
          <w:rFonts w:ascii="Arial" w:hAnsi="Arial" w:cs="Arial"/>
        </w:rPr>
        <w:t xml:space="preserve"> межрайонной прокуратуры от </w:t>
      </w:r>
      <w:r w:rsidR="00EB057C">
        <w:rPr>
          <w:rFonts w:ascii="Arial" w:hAnsi="Arial" w:cs="Arial"/>
        </w:rPr>
        <w:t>16.06</w:t>
      </w:r>
      <w:r>
        <w:rPr>
          <w:rFonts w:ascii="Arial" w:hAnsi="Arial" w:cs="Arial"/>
        </w:rPr>
        <w:t>.202</w:t>
      </w:r>
      <w:r w:rsidR="00EB057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г. №2-1-202</w:t>
      </w:r>
      <w:r w:rsidR="00EB057C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EB057C">
        <w:rPr>
          <w:rFonts w:ascii="Arial" w:hAnsi="Arial" w:cs="Arial"/>
        </w:rPr>
        <w:t>94/8/2</w:t>
      </w:r>
      <w:r>
        <w:rPr>
          <w:rFonts w:ascii="Arial" w:hAnsi="Arial" w:cs="Arial"/>
        </w:rPr>
        <w:t xml:space="preserve">, </w:t>
      </w:r>
      <w:r w:rsidRPr="00ED1B81">
        <w:rPr>
          <w:rFonts w:ascii="Arial" w:hAnsi="Arial" w:cs="Arial"/>
        </w:rPr>
        <w:t xml:space="preserve">а также в целях приведения нормативных правовых актов органов местного самоуправления </w:t>
      </w:r>
      <w:r>
        <w:rPr>
          <w:rFonts w:ascii="Arial" w:hAnsi="Arial" w:cs="Arial"/>
        </w:rPr>
        <w:t>Самодуровского</w:t>
      </w:r>
      <w:r w:rsidRPr="00ED1B81">
        <w:rPr>
          <w:rFonts w:ascii="Arial" w:hAnsi="Arial" w:cs="Arial"/>
        </w:rPr>
        <w:t xml:space="preserve"> сельского поселения Поворинского муниципального района Воронежской области в соответствие действующему законодательству администрация </w:t>
      </w:r>
      <w:r>
        <w:rPr>
          <w:rFonts w:ascii="Arial" w:hAnsi="Arial" w:cs="Arial"/>
        </w:rPr>
        <w:t>Самодуровского</w:t>
      </w:r>
      <w:proofErr w:type="gramEnd"/>
      <w:r w:rsidRPr="00ED1B81">
        <w:rPr>
          <w:rFonts w:ascii="Arial" w:hAnsi="Arial" w:cs="Arial"/>
        </w:rPr>
        <w:t xml:space="preserve"> сельского поселения Поворинского муниципального района Воронежской области  постановляет:</w:t>
      </w:r>
    </w:p>
    <w:p w:rsidR="00ED1B89" w:rsidRPr="00ED1B81" w:rsidRDefault="00ED1B89" w:rsidP="00ED1B89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</w:rPr>
      </w:pPr>
    </w:p>
    <w:p w:rsidR="00ED1B89" w:rsidRPr="00ED1B81" w:rsidRDefault="00ED1B89" w:rsidP="00ED1B8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ED1B89" w:rsidRDefault="00ED1B89" w:rsidP="00ED1B89">
      <w:pPr>
        <w:pStyle w:val="ConsPlusTitle"/>
        <w:widowControl/>
        <w:rPr>
          <w:b w:val="0"/>
          <w:bCs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1.Внести в постановление администрации </w:t>
      </w:r>
      <w:r>
        <w:rPr>
          <w:b w:val="0"/>
          <w:sz w:val="24"/>
          <w:szCs w:val="24"/>
        </w:rPr>
        <w:t>Самодуровского</w:t>
      </w:r>
      <w:r w:rsidRPr="00ED1B81">
        <w:rPr>
          <w:b w:val="0"/>
          <w:sz w:val="24"/>
          <w:szCs w:val="24"/>
        </w:rPr>
        <w:t xml:space="preserve"> сельского поселения Поворинского муниципального района Воронежской области от </w:t>
      </w:r>
      <w:r>
        <w:rPr>
          <w:rFonts w:eastAsiaTheme="minorHAnsi"/>
          <w:b w:val="0"/>
          <w:sz w:val="24"/>
          <w:szCs w:val="24"/>
          <w:lang w:eastAsia="en-US"/>
        </w:rPr>
        <w:t xml:space="preserve"> 17.04.2017 №12</w:t>
      </w:r>
      <w:r w:rsidRPr="00ED1B81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ED1B81">
        <w:rPr>
          <w:b w:val="0"/>
          <w:sz w:val="24"/>
          <w:szCs w:val="24"/>
        </w:rPr>
        <w:t>«Об утверждении административного регламента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осуществления муниципального </w:t>
      </w:r>
      <w:proofErr w:type="gramStart"/>
      <w:r>
        <w:rPr>
          <w:b w:val="0"/>
          <w:bCs w:val="0"/>
          <w:sz w:val="24"/>
          <w:szCs w:val="24"/>
        </w:rPr>
        <w:t>контроля за</w:t>
      </w:r>
      <w:proofErr w:type="gramEnd"/>
      <w:r>
        <w:rPr>
          <w:b w:val="0"/>
          <w:bCs w:val="0"/>
          <w:sz w:val="24"/>
          <w:szCs w:val="24"/>
        </w:rPr>
        <w:t xml:space="preserve"> сохранностью автомобильных дорог местного значения в границах</w:t>
      </w:r>
    </w:p>
    <w:p w:rsidR="00ED1B89" w:rsidRPr="00ED1B81" w:rsidRDefault="00ED1B89" w:rsidP="00ED1B89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Самодуровского сельского поселения Поворинского муниципального района Воронежской области</w:t>
      </w:r>
      <w:r w:rsidRPr="00ED1B81">
        <w:rPr>
          <w:b w:val="0"/>
          <w:bCs w:val="0"/>
          <w:sz w:val="24"/>
          <w:szCs w:val="24"/>
        </w:rPr>
        <w:t xml:space="preserve">» </w:t>
      </w:r>
      <w:r w:rsidRPr="00ED1B81">
        <w:rPr>
          <w:b w:val="0"/>
          <w:sz w:val="24"/>
          <w:szCs w:val="24"/>
        </w:rPr>
        <w:t>следующие изменения:</w:t>
      </w:r>
    </w:p>
    <w:p w:rsidR="00ED1B89" w:rsidRPr="00663CD0" w:rsidRDefault="00ED1B89" w:rsidP="00ED1B89">
      <w:pPr>
        <w:pStyle w:val="ConsPlusTitle"/>
        <w:widowControl/>
        <w:rPr>
          <w:b w:val="0"/>
          <w:sz w:val="24"/>
          <w:szCs w:val="24"/>
        </w:rPr>
      </w:pPr>
      <w:r w:rsidRPr="00663CD0">
        <w:rPr>
          <w:b w:val="0"/>
          <w:sz w:val="24"/>
          <w:szCs w:val="24"/>
        </w:rPr>
        <w:t>1.1. В разделе 3 административного  регламента:</w:t>
      </w:r>
    </w:p>
    <w:p w:rsidR="00ED1B89" w:rsidRPr="00663CD0" w:rsidRDefault="00ED1B89" w:rsidP="00ED1B8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63CD0">
        <w:rPr>
          <w:rFonts w:ascii="Arial" w:hAnsi="Arial" w:cs="Arial"/>
          <w:sz w:val="24"/>
          <w:szCs w:val="24"/>
        </w:rPr>
        <w:t>-</w:t>
      </w:r>
      <w:r w:rsidRPr="00663CD0">
        <w:rPr>
          <w:rFonts w:ascii="Arial" w:hAnsi="Arial" w:cs="Arial"/>
          <w:b/>
          <w:sz w:val="24"/>
          <w:szCs w:val="24"/>
        </w:rPr>
        <w:t>пункт 3.3.1</w:t>
      </w:r>
      <w:r>
        <w:rPr>
          <w:rFonts w:ascii="Arial" w:hAnsi="Arial" w:cs="Arial"/>
          <w:b/>
          <w:sz w:val="24"/>
          <w:szCs w:val="24"/>
        </w:rPr>
        <w:t>6</w:t>
      </w:r>
      <w:r w:rsidRPr="00663CD0">
        <w:rPr>
          <w:rFonts w:ascii="Arial" w:hAnsi="Arial" w:cs="Arial"/>
          <w:b/>
          <w:sz w:val="24"/>
          <w:szCs w:val="24"/>
        </w:rPr>
        <w:t xml:space="preserve"> </w:t>
      </w:r>
      <w:r w:rsidRPr="00663CD0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ED1B89" w:rsidRDefault="00ED1B89" w:rsidP="00ED1B89">
      <w:pPr>
        <w:ind w:firstLine="709"/>
        <w:jc w:val="both"/>
      </w:pPr>
      <w:r>
        <w:rPr>
          <w:rFonts w:ascii="Arial" w:hAnsi="Arial" w:cs="Arial"/>
        </w:rPr>
        <w:t>«3.3.16. При разработке ежегодных планов проведения плановых проверок на 20</w:t>
      </w:r>
      <w:r w:rsidR="00EB057C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и 202</w:t>
      </w:r>
      <w:r w:rsidR="00EB057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ED1B89" w:rsidRDefault="00ED1B89" w:rsidP="00ED1B89">
      <w:pPr>
        <w:autoSpaceDE w:val="0"/>
        <w:ind w:firstLine="709"/>
        <w:jc w:val="both"/>
      </w:pPr>
      <w:r>
        <w:rPr>
          <w:rFonts w:ascii="Arial" w:hAnsi="Arial" w:cs="Arial"/>
        </w:rPr>
        <w:t>П</w:t>
      </w:r>
      <w:r>
        <w:rPr>
          <w:rFonts w:ascii="Arial" w:hAnsi="Arial" w:cs="Arial"/>
          <w:shd w:val="clear" w:color="auto" w:fill="FFFFFF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>
        <w:rPr>
          <w:rFonts w:ascii="Arial" w:hAnsi="Arial" w:cs="Arial"/>
        </w:rPr>
        <w:t>.</w:t>
      </w:r>
    </w:p>
    <w:p w:rsidR="00ED1B89" w:rsidRDefault="00ED1B89" w:rsidP="00ED1B89">
      <w:pPr>
        <w:ind w:firstLine="709"/>
        <w:jc w:val="both"/>
      </w:pPr>
      <w:proofErr w:type="gramStart"/>
      <w:r>
        <w:rPr>
          <w:rFonts w:ascii="Arial" w:hAnsi="Arial" w:cs="Arial"/>
          <w:shd w:val="clear" w:color="auto" w:fill="FFFFFF"/>
        </w:rPr>
        <w:t xml:space="preserve"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</w:t>
      </w:r>
      <w:r>
        <w:rPr>
          <w:rFonts w:ascii="Arial" w:hAnsi="Arial" w:cs="Arial"/>
          <w:shd w:val="clear" w:color="auto" w:fill="FFFFFF"/>
        </w:rPr>
        <w:lastRenderedPageBreak/>
        <w:t>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</w:t>
      </w:r>
      <w:proofErr w:type="gramEnd"/>
      <w:r>
        <w:rPr>
          <w:rFonts w:ascii="Arial" w:hAnsi="Arial" w:cs="Arial"/>
          <w:shd w:val="clear" w:color="auto" w:fill="FFFFFF"/>
        </w:rPr>
        <w:t>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ED1B89" w:rsidRDefault="00ED1B89" w:rsidP="00ED1B89">
      <w:pPr>
        <w:ind w:firstLine="709"/>
        <w:jc w:val="both"/>
      </w:pPr>
      <w:proofErr w:type="gramStart"/>
      <w:r>
        <w:rPr>
          <w:rFonts w:ascii="Arial" w:hAnsi="Arial" w:cs="Arial"/>
          <w:shd w:val="clear" w:color="auto" w:fill="FFFFFF"/>
        </w:rPr>
        <w:t>За исключением случаев, установленных пунктом</w:t>
      </w:r>
      <w:r>
        <w:rPr>
          <w:rFonts w:ascii="Arial" w:hAnsi="Arial" w:cs="Arial"/>
        </w:rPr>
        <w:t xml:space="preserve"> 8 </w:t>
      </w:r>
      <w:r>
        <w:rPr>
          <w:rFonts w:ascii="Arial" w:hAnsi="Arial" w:cs="Arial"/>
          <w:shd w:val="clear" w:color="auto" w:fill="FFFFFF"/>
        </w:rPr>
        <w:t>постановления</w:t>
      </w:r>
      <w:r>
        <w:rPr>
          <w:rFonts w:ascii="Arial" w:hAnsi="Arial" w:cs="Arial"/>
        </w:rPr>
        <w:t xml:space="preserve">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>
        <w:rPr>
          <w:rFonts w:ascii="Arial" w:hAnsi="Arial" w:cs="Arial"/>
        </w:rPr>
        <w:t>»</w:t>
      </w:r>
      <w:r>
        <w:rPr>
          <w:rFonts w:ascii="Arial" w:hAnsi="Arial" w:cs="Arial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shd w:val="clear" w:color="auto" w:fill="FFFFFF"/>
        </w:rPr>
        <w:t>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</w:t>
      </w:r>
      <w:r>
        <w:rPr>
          <w:rFonts w:ascii="Arial" w:hAnsi="Arial" w:cs="Arial"/>
        </w:rPr>
        <w:t xml:space="preserve"> 4 </w:t>
      </w:r>
      <w:r>
        <w:rPr>
          <w:rFonts w:ascii="Arial" w:hAnsi="Arial" w:cs="Arial"/>
          <w:shd w:val="clear" w:color="auto" w:fill="FFFFFF"/>
        </w:rPr>
        <w:t>Федерального закона «О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proofErr w:type="gramEnd"/>
    </w:p>
    <w:p w:rsidR="00ED1B89" w:rsidRPr="00ED1B89" w:rsidRDefault="00ED1B89" w:rsidP="00ED1B89">
      <w:pPr>
        <w:shd w:val="clear" w:color="auto" w:fill="FFFFFF"/>
        <w:tabs>
          <w:tab w:val="left" w:pos="763"/>
        </w:tabs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ED1B89" w:rsidRDefault="00ED1B89" w:rsidP="00ED1B89">
      <w:pPr>
        <w:shd w:val="clear" w:color="auto" w:fill="FFFFFF"/>
        <w:tabs>
          <w:tab w:val="left" w:pos="763"/>
        </w:tabs>
        <w:rPr>
          <w:rFonts w:ascii="Arial" w:hAnsi="Arial" w:cs="Arial"/>
        </w:rPr>
      </w:pPr>
    </w:p>
    <w:p w:rsidR="00ED1B89" w:rsidRPr="00ED1B81" w:rsidRDefault="00ED1B89" w:rsidP="00ED1B89">
      <w:pPr>
        <w:shd w:val="clear" w:color="auto" w:fill="FFFFFF"/>
        <w:tabs>
          <w:tab w:val="left" w:pos="763"/>
        </w:tabs>
        <w:rPr>
          <w:rFonts w:ascii="Arial" w:hAnsi="Arial" w:cs="Arial"/>
          <w:bCs/>
        </w:rPr>
      </w:pPr>
      <w:r w:rsidRPr="00ED1B81">
        <w:rPr>
          <w:rFonts w:ascii="Arial" w:hAnsi="Arial" w:cs="Arial"/>
        </w:rPr>
        <w:t>2. Настоящее п</w:t>
      </w:r>
      <w:r w:rsidRPr="00ED1B81">
        <w:rPr>
          <w:rFonts w:ascii="Arial" w:hAnsi="Arial" w:cs="Arial"/>
          <w:bCs/>
        </w:rPr>
        <w:t>остановление вступает в силу со дня его официального обнародования</w:t>
      </w:r>
      <w:r w:rsidRPr="00ED1B81">
        <w:rPr>
          <w:rFonts w:ascii="Arial" w:hAnsi="Arial" w:cs="Arial"/>
        </w:rPr>
        <w:t>.</w:t>
      </w:r>
      <w:r w:rsidRPr="00ED1B81">
        <w:rPr>
          <w:rFonts w:ascii="Arial" w:hAnsi="Arial" w:cs="Arial"/>
          <w:bCs/>
        </w:rPr>
        <w:t xml:space="preserve"> </w:t>
      </w:r>
    </w:p>
    <w:p w:rsidR="00ED1B89" w:rsidRPr="00ED1B81" w:rsidRDefault="00ED1B89" w:rsidP="00ED1B89">
      <w:pPr>
        <w:autoSpaceDE w:val="0"/>
        <w:autoSpaceDN w:val="0"/>
        <w:adjustRightInd w:val="0"/>
        <w:rPr>
          <w:rFonts w:ascii="Arial" w:hAnsi="Arial" w:cs="Arial"/>
        </w:rPr>
      </w:pPr>
      <w:r w:rsidRPr="00ED1B81">
        <w:rPr>
          <w:rFonts w:ascii="Arial" w:hAnsi="Arial" w:cs="Arial"/>
        </w:rPr>
        <w:t xml:space="preserve">3. </w:t>
      </w:r>
      <w:proofErr w:type="gramStart"/>
      <w:r w:rsidRPr="00ED1B81">
        <w:rPr>
          <w:rFonts w:ascii="Arial" w:hAnsi="Arial" w:cs="Arial"/>
        </w:rPr>
        <w:t>Контроль за</w:t>
      </w:r>
      <w:proofErr w:type="gramEnd"/>
      <w:r w:rsidRPr="00ED1B8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D1B89" w:rsidRPr="00ED1B81" w:rsidRDefault="00ED1B89" w:rsidP="00ED1B89">
      <w:pPr>
        <w:rPr>
          <w:rFonts w:ascii="Arial" w:hAnsi="Arial" w:cs="Arial"/>
        </w:rPr>
      </w:pPr>
    </w:p>
    <w:p w:rsidR="00ED1B89" w:rsidRPr="00ED1B81" w:rsidRDefault="00ED1B89" w:rsidP="00ED1B89">
      <w:pPr>
        <w:rPr>
          <w:rFonts w:ascii="Arial" w:hAnsi="Arial" w:cs="Arial"/>
        </w:rPr>
      </w:pPr>
    </w:p>
    <w:p w:rsidR="00ED1B89" w:rsidRPr="00ED1B81" w:rsidRDefault="00ED1B89" w:rsidP="00ED1B89">
      <w:pPr>
        <w:pStyle w:val="ConsPlusTitle"/>
        <w:widowControl/>
        <w:rPr>
          <w:b w:val="0"/>
          <w:bCs w:val="0"/>
          <w:sz w:val="24"/>
          <w:szCs w:val="24"/>
        </w:rPr>
      </w:pPr>
      <w:r w:rsidRPr="00ED1B81">
        <w:rPr>
          <w:b w:val="0"/>
          <w:bCs w:val="0"/>
          <w:sz w:val="24"/>
          <w:szCs w:val="24"/>
        </w:rPr>
        <w:t xml:space="preserve">Глава </w:t>
      </w:r>
      <w:r>
        <w:rPr>
          <w:b w:val="0"/>
          <w:bCs w:val="0"/>
          <w:sz w:val="24"/>
          <w:szCs w:val="24"/>
        </w:rPr>
        <w:t>Самодуровского</w:t>
      </w:r>
      <w:r w:rsidRPr="00ED1B81">
        <w:rPr>
          <w:b w:val="0"/>
          <w:bCs w:val="0"/>
          <w:sz w:val="24"/>
          <w:szCs w:val="24"/>
        </w:rPr>
        <w:t xml:space="preserve"> сельского поселения                      </w:t>
      </w:r>
      <w:r>
        <w:rPr>
          <w:b w:val="0"/>
          <w:bCs w:val="0"/>
          <w:sz w:val="24"/>
          <w:szCs w:val="24"/>
        </w:rPr>
        <w:t>Е.И. Перегудова</w:t>
      </w:r>
    </w:p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ED1B89" w:rsidRDefault="00ED1B89" w:rsidP="00ED1B89"/>
    <w:p w:rsidR="00F00491" w:rsidRDefault="00F00491"/>
    <w:sectPr w:rsidR="00F00491" w:rsidSect="00B1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1B89"/>
    <w:rsid w:val="00411A66"/>
    <w:rsid w:val="00512A94"/>
    <w:rsid w:val="007757C9"/>
    <w:rsid w:val="00946883"/>
    <w:rsid w:val="00CF53BD"/>
    <w:rsid w:val="00D943C9"/>
    <w:rsid w:val="00EB057C"/>
    <w:rsid w:val="00ED1B89"/>
    <w:rsid w:val="00F00491"/>
    <w:rsid w:val="00FA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1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ED1B89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2021-06-24T07:44:00Z</dcterms:created>
  <dcterms:modified xsi:type="dcterms:W3CDTF">2021-07-07T05:43:00Z</dcterms:modified>
</cp:coreProperties>
</file>