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74" w:rsidRDefault="00D46974" w:rsidP="00D469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САМОДУРОВСКОГО СЕЛЬСКОГО ПОСЕЛЕНИЯ ПОВОРИНСКОГО МУНИЦИПАЛЬНОГО РАЙОНА                                          ВОРОНЕЖСКОЙ ОБЛАСТИ</w:t>
      </w:r>
    </w:p>
    <w:p w:rsidR="00D46974" w:rsidRDefault="00D46974" w:rsidP="00D469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D46974" w:rsidRDefault="00D46974" w:rsidP="00D46974">
      <w:pPr>
        <w:tabs>
          <w:tab w:val="left" w:pos="74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46974" w:rsidRDefault="00D46974" w:rsidP="00D4697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от  03.02.2021 года №14                                                                                                                                       с. Самодуровка</w:t>
      </w:r>
    </w:p>
    <w:p w:rsidR="00D46974" w:rsidRDefault="00D46974" w:rsidP="00D46974">
      <w:pPr>
        <w:shd w:val="clear" w:color="auto" w:fill="FFFFFF"/>
        <w:spacing w:before="138" w:after="138" w:line="240" w:lineRule="auto"/>
        <w:textAlignment w:val="top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E2F43"/>
          <w:sz w:val="24"/>
          <w:szCs w:val="24"/>
          <w:lang w:eastAsia="ru-RU"/>
        </w:rPr>
        <w:t>О внесении изменений в постановление                                                             администрации Самодуровского сельского                                                                      поселения от 06.09.2016 №77 «Об утверждении                                        административного регламента по предоставлению                                       муниципальной  услуги «Признание помещения                                                                жилым помещением, жилого помещения непригодным                                                          для проживания, многоквартирного дома аварийным                                                                и подлежащим сносу или реконструкции, садового                                                             дома жилым домом и жилого дома садовым домом»</w:t>
      </w:r>
    </w:p>
    <w:p w:rsidR="00D46974" w:rsidRDefault="00D46974" w:rsidP="00D46974">
      <w:pPr>
        <w:shd w:val="clear" w:color="auto" w:fill="FFFFFF"/>
        <w:spacing w:before="138" w:after="138" w:line="240" w:lineRule="auto"/>
        <w:textAlignment w:val="top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</w:t>
      </w:r>
    </w:p>
    <w:p w:rsidR="00D46974" w:rsidRDefault="00D46974" w:rsidP="006D759B">
      <w:pPr>
        <w:ind w:firstLine="708"/>
        <w:jc w:val="both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            </w:t>
      </w:r>
      <w:proofErr w:type="gramStart"/>
      <w:r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27.07.2020 г.  № 1120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Федеральным законом от 27 июля 2010 г. </w:t>
      </w:r>
      <w:proofErr w:type="gramEnd"/>
      <w:r>
        <w:rPr>
          <w:rFonts w:ascii="Arial" w:eastAsia="Times New Roman" w:hAnsi="Arial" w:cs="Arial"/>
          <w:color w:val="0E2F43"/>
          <w:sz w:val="24"/>
          <w:szCs w:val="24"/>
          <w:lang w:eastAsia="ru-RU"/>
        </w:rPr>
        <w:t>№210-ФЗ «Об организации предоставления государственных и муниципальных услуг»,</w:t>
      </w:r>
      <w:r w:rsidR="006D759B" w:rsidRPr="006D759B">
        <w:rPr>
          <w:rFonts w:ascii="Times New Roman" w:hAnsi="Times New Roman" w:cs="Times New Roman"/>
          <w:sz w:val="24"/>
          <w:szCs w:val="24"/>
        </w:rPr>
        <w:t xml:space="preserve"> </w:t>
      </w:r>
      <w:r w:rsidR="006D759B" w:rsidRPr="006D759B">
        <w:rPr>
          <w:rFonts w:ascii="Arial" w:hAnsi="Arial" w:cs="Arial"/>
          <w:sz w:val="24"/>
          <w:szCs w:val="24"/>
        </w:rPr>
        <w:t xml:space="preserve">Протестом </w:t>
      </w:r>
      <w:proofErr w:type="spellStart"/>
      <w:r w:rsidR="006D759B" w:rsidRPr="006D759B">
        <w:rPr>
          <w:rFonts w:ascii="Arial" w:hAnsi="Arial" w:cs="Arial"/>
          <w:sz w:val="24"/>
          <w:szCs w:val="24"/>
        </w:rPr>
        <w:t>Поворинской</w:t>
      </w:r>
      <w:proofErr w:type="spellEnd"/>
      <w:r w:rsidR="006D759B" w:rsidRPr="006D759B">
        <w:rPr>
          <w:rFonts w:ascii="Arial" w:hAnsi="Arial" w:cs="Arial"/>
          <w:sz w:val="24"/>
          <w:szCs w:val="24"/>
        </w:rPr>
        <w:t xml:space="preserve"> межрайонной прокуратуры от 26.01.2021 №2-1-2021/75,</w:t>
      </w:r>
      <w:r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администрация Самодуровского сельского поселения Поворинского муниципального района Воронежской области постановляет:</w:t>
      </w:r>
    </w:p>
    <w:p w:rsidR="00D46974" w:rsidRDefault="00D46974" w:rsidP="00D46974">
      <w:pPr>
        <w:pStyle w:val="pboth"/>
        <w:spacing w:before="0" w:beforeAutospacing="0" w:after="180" w:afterAutospacing="0" w:line="330" w:lineRule="atLeast"/>
        <w:textAlignment w:val="baseline"/>
        <w:rPr>
          <w:rFonts w:ascii="Arial" w:hAnsi="Arial" w:cs="Arial"/>
          <w:color w:val="382E2C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color w:val="382E2C"/>
        </w:rPr>
        <w:t xml:space="preserve">Внести в постановление администрации Самодуровского сельского поселения Поворинского муниципального района Воронежской области от 06.09.2016 №77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постановление) следующие изменения:       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>1.1.</w:t>
      </w:r>
      <w:r>
        <w:rPr>
          <w:rFonts w:ascii="Arial" w:hAnsi="Arial" w:cs="Arial"/>
        </w:rPr>
        <w:t>В разделе 2 Административного  регламента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  <w:color w:val="382E2C"/>
        </w:rPr>
        <w:t xml:space="preserve">                                                            - </w:t>
      </w:r>
      <w:r>
        <w:rPr>
          <w:rFonts w:ascii="Arial" w:hAnsi="Arial" w:cs="Arial"/>
          <w:b/>
          <w:color w:val="382E2C"/>
        </w:rPr>
        <w:t>пункт 2.6.1.дополнить</w:t>
      </w:r>
      <w:r>
        <w:rPr>
          <w:rFonts w:ascii="Arial" w:hAnsi="Arial" w:cs="Arial"/>
          <w:color w:val="382E2C"/>
        </w:rPr>
        <w:t xml:space="preserve"> абзацем следующего содержания:                                                   «</w:t>
      </w:r>
      <w:r>
        <w:rPr>
          <w:rFonts w:ascii="Arial" w:hAnsi="Arial" w:cs="Arial"/>
          <w:color w:val="000000"/>
        </w:rPr>
        <w:t>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комиссия проводит оценку на основании сводного перечня объектов (жилых помещений), представление документов, предусмотренных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4" w:anchor="000004" w:history="1">
        <w:r>
          <w:rPr>
            <w:rStyle w:val="a3"/>
            <w:rFonts w:ascii="Arial" w:hAnsi="Arial" w:cs="Arial"/>
            <w:bdr w:val="none" w:sz="0" w:space="0" w:color="auto" w:frame="1"/>
          </w:rPr>
          <w:t>пунктом 45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Положения, не требуется.»;</w:t>
      </w:r>
      <w:r>
        <w:rPr>
          <w:rFonts w:ascii="Arial" w:hAnsi="Arial" w:cs="Arial"/>
          <w:color w:val="382E2C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подпункте б) абзаца 1 пункта 2.6.1</w:t>
      </w:r>
      <w:r>
        <w:rPr>
          <w:rFonts w:ascii="Arial" w:hAnsi="Arial" w:cs="Arial"/>
          <w:color w:val="000000"/>
        </w:rPr>
        <w:t xml:space="preserve"> слова «Едином государственном реестре прав на недвижимое имущество и сделок с ним» заменить словами «Едином государственном реестре недвижимости»;</w:t>
      </w:r>
    </w:p>
    <w:p w:rsidR="00D46974" w:rsidRDefault="00D46974" w:rsidP="00D46974">
      <w:pPr>
        <w:pStyle w:val="pboth"/>
        <w:spacing w:before="0" w:beforeAutospacing="0" w:after="180" w:afterAutospacing="0" w:line="33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r>
        <w:rPr>
          <w:rFonts w:ascii="Arial" w:hAnsi="Arial" w:cs="Arial"/>
          <w:b/>
          <w:color w:val="000000"/>
        </w:rPr>
        <w:t>в подпункте а) абзаца 1 пункта 2.6.2</w:t>
      </w:r>
      <w:r>
        <w:rPr>
          <w:rFonts w:ascii="Arial" w:hAnsi="Arial" w:cs="Arial"/>
          <w:color w:val="000000"/>
        </w:rPr>
        <w:t xml:space="preserve"> слова «</w:t>
      </w:r>
      <w:r>
        <w:rPr>
          <w:rFonts w:ascii="Arial" w:hAnsi="Arial" w:cs="Arial"/>
        </w:rPr>
        <w:t>Единого государственного реестра прав на недвижимое имущество и сделок с ним» заменить словами «Единого государственного реестра недвижимости».</w:t>
      </w:r>
    </w:p>
    <w:p w:rsidR="00D46974" w:rsidRDefault="00D46974" w:rsidP="00D46974">
      <w:pPr>
        <w:pStyle w:val="pboth"/>
        <w:spacing w:before="0" w:beforeAutospacing="0" w:after="180" w:afterAutospacing="0" w:line="33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1.2.В разделе 3 Административного регламента:                                                               - </w:t>
      </w:r>
      <w:r>
        <w:rPr>
          <w:rFonts w:ascii="Arial" w:hAnsi="Arial" w:cs="Arial"/>
          <w:b/>
          <w:color w:val="000000"/>
        </w:rPr>
        <w:t>абзац 1 пункта 3.3.3</w:t>
      </w:r>
      <w:r>
        <w:rPr>
          <w:rFonts w:ascii="Arial" w:hAnsi="Arial" w:cs="Arial"/>
          <w:color w:val="000000"/>
        </w:rPr>
        <w:t xml:space="preserve"> изложить в следующей редакции:                                                         «В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</w:t>
      </w:r>
      <w:proofErr w:type="gramStart"/>
      <w:r>
        <w:rPr>
          <w:rFonts w:ascii="Arial" w:hAnsi="Arial" w:cs="Arial"/>
          <w:color w:val="000000"/>
        </w:rPr>
        <w:t>позднее</w:t>
      </w:r>
      <w:proofErr w:type="gramEnd"/>
      <w:r>
        <w:rPr>
          <w:rFonts w:ascii="Arial" w:hAnsi="Arial" w:cs="Arial"/>
          <w:color w:val="000000"/>
        </w:rPr>
        <w:t xml:space="preserve">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</w:t>
      </w:r>
      <w:proofErr w:type="gramStart"/>
      <w:r>
        <w:rPr>
          <w:rFonts w:ascii="Arial" w:hAnsi="Arial" w:cs="Arial"/>
          <w:color w:val="000000"/>
        </w:rPr>
        <w:t>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</w:t>
      </w:r>
      <w:proofErr w:type="gramEnd"/>
      <w:r>
        <w:rPr>
          <w:rFonts w:ascii="Arial" w:hAnsi="Arial" w:cs="Arial"/>
          <w:color w:val="000000"/>
        </w:rPr>
        <w:t xml:space="preserve"> сети "Интернет"</w:t>
      </w:r>
      <w:proofErr w:type="gramStart"/>
      <w:r>
        <w:rPr>
          <w:rFonts w:ascii="Arial" w:hAnsi="Arial" w:cs="Arial"/>
          <w:color w:val="000000"/>
        </w:rPr>
        <w:t>.»</w:t>
      </w:r>
      <w:proofErr w:type="gramEnd"/>
      <w:r>
        <w:rPr>
          <w:rFonts w:ascii="Arial" w:hAnsi="Arial" w:cs="Arial"/>
          <w:color w:val="000000"/>
        </w:rPr>
        <w:t>;</w:t>
      </w:r>
    </w:p>
    <w:p w:rsidR="00D46974" w:rsidRDefault="00D46974" w:rsidP="00D46974">
      <w:pPr>
        <w:pStyle w:val="pboth"/>
        <w:spacing w:before="0" w:beforeAutospacing="0" w:after="180" w:afterAutospacing="0" w:line="33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lang w:eastAsia="ar-SA"/>
        </w:rPr>
        <w:t xml:space="preserve">- </w:t>
      </w:r>
      <w:r>
        <w:rPr>
          <w:rFonts w:ascii="Arial" w:hAnsi="Arial" w:cs="Arial"/>
          <w:b/>
          <w:lang w:eastAsia="ar-SA"/>
        </w:rPr>
        <w:t>абзац 1 пункта 3.4.1</w:t>
      </w:r>
      <w:r>
        <w:rPr>
          <w:rFonts w:ascii="Arial" w:hAnsi="Arial" w:cs="Arial"/>
          <w:lang w:eastAsia="ar-SA"/>
        </w:rPr>
        <w:t xml:space="preserve"> изложить в следующей редакции:                                               </w:t>
      </w:r>
      <w:proofErr w:type="gramStart"/>
      <w:r>
        <w:rPr>
          <w:rFonts w:ascii="Arial" w:hAnsi="Arial" w:cs="Arial"/>
          <w:lang w:eastAsia="ar-SA"/>
        </w:rPr>
        <w:t>«</w:t>
      </w:r>
      <w:r>
        <w:rPr>
          <w:rFonts w:ascii="Arial" w:hAnsi="Arial" w:cs="Arial"/>
          <w:color w:val="000000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" w:anchor="000045" w:history="1">
        <w:r>
          <w:rPr>
            <w:rStyle w:val="a3"/>
            <w:rFonts w:ascii="Arial" w:hAnsi="Arial" w:cs="Arial"/>
            <w:bdr w:val="none" w:sz="0" w:space="0" w:color="auto" w:frame="1"/>
          </w:rPr>
          <w:t>абзацем первым пункта 42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</w:t>
      </w:r>
      <w:proofErr w:type="gramEnd"/>
      <w:r>
        <w:rPr>
          <w:rFonts w:ascii="Arial" w:hAnsi="Arial" w:cs="Arial"/>
          <w:color w:val="000000"/>
        </w:rPr>
        <w:t xml:space="preserve"> (жилых помещений), предусмотренные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6" w:anchor="000045" w:history="1">
        <w:r>
          <w:rPr>
            <w:rStyle w:val="a3"/>
            <w:rFonts w:ascii="Arial" w:hAnsi="Arial" w:cs="Arial"/>
            <w:bdr w:val="none" w:sz="0" w:space="0" w:color="auto" w:frame="1"/>
          </w:rPr>
          <w:t>пунктом 42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 Положения, - в течение 20 календарных дней с даты регистрации и принимает решение (в виде заключения), указанное в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7" w:anchor="100160" w:history="1">
        <w:r>
          <w:rPr>
            <w:rStyle w:val="a3"/>
            <w:rFonts w:ascii="Arial" w:hAnsi="Arial" w:cs="Arial"/>
            <w:bdr w:val="none" w:sz="0" w:space="0" w:color="auto" w:frame="1"/>
          </w:rPr>
          <w:t>пункте 47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 Положения, либо решение о проведении дополнительного обследования оцениваемого помещения</w:t>
      </w:r>
      <w:bookmarkStart w:id="0" w:name="100092"/>
      <w:bookmarkEnd w:id="0"/>
      <w:proofErr w:type="gramStart"/>
      <w:r>
        <w:rPr>
          <w:rFonts w:ascii="Arial" w:hAnsi="Arial" w:cs="Arial"/>
          <w:color w:val="000000"/>
        </w:rPr>
        <w:t>.»</w:t>
      </w:r>
      <w:proofErr w:type="gramEnd"/>
      <w:r>
        <w:rPr>
          <w:rFonts w:ascii="Arial" w:hAnsi="Arial" w:cs="Arial"/>
          <w:color w:val="000000"/>
        </w:rPr>
        <w:t xml:space="preserve">                                                                                    -</w:t>
      </w:r>
      <w:r>
        <w:rPr>
          <w:rFonts w:ascii="Arial" w:hAnsi="Arial" w:cs="Arial"/>
          <w:b/>
          <w:color w:val="000000"/>
        </w:rPr>
        <w:t>абзац 2 пункта 3.4.2</w:t>
      </w:r>
      <w:r>
        <w:rPr>
          <w:rFonts w:ascii="Arial" w:hAnsi="Arial" w:cs="Arial"/>
          <w:color w:val="000000"/>
        </w:rPr>
        <w:t xml:space="preserve"> дополнен предложением следующего содержания:                  «Участие в обследовании помещения лиц, указанных в абзаце четвертом пункта 7 Положения, в случае их включения в состав комиссии является обязательным</w:t>
      </w:r>
      <w:proofErr w:type="gramStart"/>
      <w:r>
        <w:rPr>
          <w:rFonts w:ascii="Arial" w:hAnsi="Arial" w:cs="Arial"/>
          <w:color w:val="000000"/>
        </w:rPr>
        <w:t>.»</w:t>
      </w:r>
      <w:proofErr w:type="gramEnd"/>
    </w:p>
    <w:p w:rsidR="00D46974" w:rsidRDefault="00D46974" w:rsidP="00D4697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</w:t>
      </w:r>
      <w:r>
        <w:rPr>
          <w:rFonts w:ascii="Arial" w:hAnsi="Arial" w:cs="Arial"/>
          <w:bCs/>
          <w:sz w:val="24"/>
          <w:szCs w:val="24"/>
        </w:rPr>
        <w:t>остановление вступает в силу со дня его официального обнародования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46974" w:rsidRDefault="00D46974" w:rsidP="00D46974">
      <w:pPr>
        <w:shd w:val="clear" w:color="auto" w:fill="FFFFFF"/>
        <w:spacing w:before="138" w:after="138" w:line="240" w:lineRule="auto"/>
        <w:textAlignment w:val="top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E2F43"/>
          <w:sz w:val="24"/>
          <w:szCs w:val="24"/>
          <w:lang w:eastAsia="ru-RU"/>
        </w:rPr>
        <w:t> </w:t>
      </w:r>
    </w:p>
    <w:p w:rsidR="00D46974" w:rsidRDefault="00D46974" w:rsidP="00D46974">
      <w:pPr>
        <w:shd w:val="clear" w:color="auto" w:fill="FFFFFF"/>
        <w:spacing w:before="138" w:after="138" w:line="240" w:lineRule="auto"/>
        <w:textAlignment w:val="top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E2F43"/>
          <w:sz w:val="24"/>
          <w:szCs w:val="24"/>
          <w:lang w:eastAsia="ru-RU"/>
        </w:rPr>
        <w:t> Глава Самодуровского сельского поселения                               Е.И Перегудова</w:t>
      </w:r>
    </w:p>
    <w:p w:rsidR="00430626" w:rsidRDefault="00430626"/>
    <w:sectPr w:rsidR="00430626" w:rsidSect="0043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974"/>
    <w:rsid w:val="00430626"/>
    <w:rsid w:val="006D759B"/>
    <w:rsid w:val="00D46974"/>
    <w:rsid w:val="00EC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974"/>
    <w:rPr>
      <w:color w:val="0000FF"/>
      <w:u w:val="single"/>
    </w:rPr>
  </w:style>
  <w:style w:type="paragraph" w:customStyle="1" w:styleId="pboth">
    <w:name w:val="pboth"/>
    <w:basedOn w:val="a"/>
    <w:rsid w:val="00D4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6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ostanovlenie-pravitelstva-rf-ot-28012006-n-4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28012006-n-47/" TargetMode="External"/><Relationship Id="rId5" Type="http://schemas.openxmlformats.org/officeDocument/2006/relationships/hyperlink" Target="https://legalacts.ru/doc/postanovlenie-pravitelstva-rf-ot-28012006-n-47/" TargetMode="External"/><Relationship Id="rId4" Type="http://schemas.openxmlformats.org/officeDocument/2006/relationships/hyperlink" Target="https://legalacts.ru/doc/postanovlenie-pravitelstva-rf-ot-28012006-n-4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965</Words>
  <Characters>5505</Characters>
  <Application>Microsoft Office Word</Application>
  <DocSecurity>0</DocSecurity>
  <Lines>45</Lines>
  <Paragraphs>12</Paragraphs>
  <ScaleCrop>false</ScaleCrop>
  <Company>Microsoft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2021-02-03T10:12:00Z</dcterms:created>
  <dcterms:modified xsi:type="dcterms:W3CDTF">2021-02-03T11:21:00Z</dcterms:modified>
</cp:coreProperties>
</file>